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jc w:val="left"/>
        <w:textAlignment w:val="auto"/>
        <w:rPr>
          <w:rFonts w:hint="eastAsia" w:ascii="黑体" w:hAnsi="黑体" w:eastAsia="黑体" w:cs="黑体"/>
          <w:b w:val="0"/>
          <w:bCs/>
          <w:i w:val="0"/>
          <w:caps w:val="0"/>
          <w:color w:val="auto"/>
          <w:spacing w:val="0"/>
          <w:sz w:val="32"/>
          <w:szCs w:val="32"/>
          <w:highlight w:val="none"/>
          <w:lang w:val="en-US" w:eastAsia="zh-CN"/>
        </w:rPr>
      </w:pPr>
      <w:r>
        <w:rPr>
          <w:rFonts w:hint="eastAsia" w:ascii="黑体" w:hAnsi="黑体" w:eastAsia="黑体" w:cs="黑体"/>
          <w:b w:val="0"/>
          <w:bCs/>
          <w:i w:val="0"/>
          <w:caps w:val="0"/>
          <w:color w:val="auto"/>
          <w:spacing w:val="0"/>
          <w:sz w:val="32"/>
          <w:szCs w:val="32"/>
          <w:highlight w:val="none"/>
          <w:lang w:val="en-US" w:eastAsia="zh-CN"/>
        </w:rPr>
        <w:t>附件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b w:val="0"/>
          <w:bCs/>
          <w:i w:val="0"/>
          <w:caps w:val="0"/>
          <w:color w:val="auto"/>
          <w:spacing w:val="0"/>
          <w:sz w:val="44"/>
          <w:szCs w:val="44"/>
          <w:highlight w:val="none"/>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b w:val="0"/>
          <w:bCs/>
          <w:color w:val="auto"/>
          <w:sz w:val="44"/>
          <w:szCs w:val="44"/>
          <w:highlight w:val="none"/>
        </w:rPr>
      </w:pPr>
      <w:r>
        <w:rPr>
          <w:rFonts w:hint="eastAsia" w:ascii="方正小标宋简体" w:hAnsi="方正小标宋简体" w:eastAsia="方正小标宋简体" w:cs="方正小标宋简体"/>
          <w:b w:val="0"/>
          <w:bCs/>
          <w:i w:val="0"/>
          <w:caps w:val="0"/>
          <w:color w:val="auto"/>
          <w:spacing w:val="0"/>
          <w:sz w:val="44"/>
          <w:szCs w:val="44"/>
          <w:highlight w:val="none"/>
          <w:lang w:val="en-US" w:eastAsia="zh-CN"/>
        </w:rPr>
        <w:t>浙江省</w:t>
      </w:r>
      <w:r>
        <w:rPr>
          <w:rFonts w:hint="eastAsia" w:ascii="方正小标宋简体" w:hAnsi="方正小标宋简体" w:eastAsia="方正小标宋简体" w:cs="方正小标宋简体"/>
          <w:b w:val="0"/>
          <w:bCs/>
          <w:i w:val="0"/>
          <w:caps w:val="0"/>
          <w:color w:val="auto"/>
          <w:spacing w:val="0"/>
          <w:sz w:val="44"/>
          <w:szCs w:val="44"/>
          <w:highlight w:val="none"/>
        </w:rPr>
        <w:t>外商投资企业投诉</w:t>
      </w:r>
      <w:r>
        <w:rPr>
          <w:rFonts w:hint="eastAsia" w:ascii="方正小标宋简体" w:hAnsi="方正小标宋简体" w:eastAsia="方正小标宋简体" w:cs="方正小标宋简体"/>
          <w:b w:val="0"/>
          <w:bCs/>
          <w:i w:val="0"/>
          <w:caps w:val="0"/>
          <w:color w:val="auto"/>
          <w:spacing w:val="0"/>
          <w:sz w:val="44"/>
          <w:szCs w:val="44"/>
          <w:highlight w:val="none"/>
          <w:lang w:val="en-US" w:eastAsia="zh-CN"/>
        </w:rPr>
        <w:t>工作</w:t>
      </w:r>
      <w:r>
        <w:rPr>
          <w:rFonts w:hint="eastAsia" w:ascii="方正小标宋简体" w:hAnsi="方正小标宋简体" w:eastAsia="方正小标宋简体" w:cs="方正小标宋简体"/>
          <w:b w:val="0"/>
          <w:bCs/>
          <w:i w:val="0"/>
          <w:caps w:val="0"/>
          <w:color w:val="auto"/>
          <w:spacing w:val="0"/>
          <w:sz w:val="44"/>
          <w:szCs w:val="44"/>
          <w:highlight w:val="none"/>
        </w:rPr>
        <w:t>办法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jc w:val="center"/>
        <w:textAlignment w:val="auto"/>
        <w:rPr>
          <w:rFonts w:hint="eastAsia" w:ascii="楷体" w:hAnsi="楷体" w:eastAsia="楷体" w:cs="楷体"/>
          <w:b w:val="0"/>
          <w:bCs/>
          <w:i w:val="0"/>
          <w:caps w:val="0"/>
          <w:color w:val="auto"/>
          <w:spacing w:val="0"/>
          <w:sz w:val="32"/>
          <w:szCs w:val="32"/>
          <w:highlight w:val="none"/>
          <w:lang w:eastAsia="zh-CN"/>
        </w:rPr>
      </w:pPr>
      <w:r>
        <w:rPr>
          <w:rFonts w:hint="eastAsia" w:ascii="楷体" w:hAnsi="楷体" w:eastAsia="楷体" w:cs="楷体"/>
          <w:b w:val="0"/>
          <w:bCs/>
          <w:i w:val="0"/>
          <w:caps w:val="0"/>
          <w:color w:val="auto"/>
          <w:spacing w:val="0"/>
          <w:sz w:val="32"/>
          <w:szCs w:val="32"/>
          <w:highlight w:val="none"/>
          <w:lang w:eastAsia="zh-CN"/>
        </w:rPr>
        <w:t>（征求意见稿）</w:t>
      </w:r>
      <w:bookmarkStart w:id="0" w:name="_GoBack"/>
      <w:bookmarkEnd w:id="0"/>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b/>
          <w:bCs w:val="0"/>
          <w:i w:val="0"/>
          <w:caps w:val="0"/>
          <w:color w:val="auto"/>
          <w:spacing w:val="0"/>
          <w:sz w:val="32"/>
          <w:szCs w:val="32"/>
          <w:highlight w:val="none"/>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b/>
          <w:bCs w:val="0"/>
          <w:color w:val="auto"/>
          <w:sz w:val="32"/>
          <w:szCs w:val="32"/>
          <w:highlight w:val="none"/>
        </w:rPr>
      </w:pPr>
      <w:r>
        <w:rPr>
          <w:rFonts w:hint="eastAsia" w:ascii="黑体" w:hAnsi="黑体" w:eastAsia="黑体" w:cs="黑体"/>
          <w:b w:val="0"/>
          <w:bCs/>
          <w:i w:val="0"/>
          <w:caps w:val="0"/>
          <w:color w:val="auto"/>
          <w:spacing w:val="0"/>
          <w:sz w:val="32"/>
          <w:szCs w:val="32"/>
          <w:highlight w:val="none"/>
        </w:rPr>
        <w:t>第一章 总则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 w:hAnsi="仿宋" w:eastAsia="仿宋" w:cs="仿宋"/>
          <w:b/>
          <w:bCs w:val="0"/>
          <w:i w:val="0"/>
          <w:caps w:val="0"/>
          <w:color w:val="auto"/>
          <w:spacing w:val="0"/>
          <w:sz w:val="32"/>
          <w:szCs w:val="32"/>
          <w:highlight w:val="none"/>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 w:hAnsi="仿宋" w:eastAsia="仿宋" w:cs="仿宋"/>
          <w:b w:val="0"/>
          <w:bCs/>
          <w:color w:val="auto"/>
          <w:sz w:val="32"/>
          <w:szCs w:val="32"/>
          <w:highlight w:val="none"/>
        </w:rPr>
      </w:pPr>
      <w:r>
        <w:rPr>
          <w:rFonts w:hint="eastAsia" w:ascii="仿宋" w:hAnsi="仿宋" w:eastAsia="仿宋" w:cs="仿宋"/>
          <w:b/>
          <w:bCs w:val="0"/>
          <w:i w:val="0"/>
          <w:caps w:val="0"/>
          <w:color w:val="auto"/>
          <w:spacing w:val="0"/>
          <w:sz w:val="32"/>
          <w:szCs w:val="32"/>
          <w:highlight w:val="none"/>
        </w:rPr>
        <w:t>第一条</w:t>
      </w:r>
      <w:r>
        <w:rPr>
          <w:rFonts w:hint="eastAsia" w:ascii="仿宋" w:hAnsi="仿宋" w:eastAsia="仿宋" w:cs="仿宋"/>
          <w:b w:val="0"/>
          <w:bCs/>
          <w:i w:val="0"/>
          <w:caps w:val="0"/>
          <w:color w:val="auto"/>
          <w:spacing w:val="0"/>
          <w:sz w:val="32"/>
          <w:szCs w:val="32"/>
          <w:highlight w:val="none"/>
        </w:rPr>
        <w:t xml:space="preserve"> 为及时</w:t>
      </w:r>
      <w:r>
        <w:rPr>
          <w:rFonts w:hint="eastAsia" w:ascii="仿宋" w:hAnsi="仿宋" w:eastAsia="仿宋" w:cs="仿宋"/>
          <w:b w:val="0"/>
          <w:bCs/>
          <w:i w:val="0"/>
          <w:caps w:val="0"/>
          <w:color w:val="auto"/>
          <w:spacing w:val="0"/>
          <w:sz w:val="32"/>
          <w:szCs w:val="32"/>
          <w:highlight w:val="none"/>
          <w:lang w:eastAsia="zh-CN"/>
        </w:rPr>
        <w:t>、</w:t>
      </w:r>
      <w:r>
        <w:rPr>
          <w:rFonts w:hint="eastAsia" w:ascii="仿宋" w:hAnsi="仿宋" w:eastAsia="仿宋" w:cs="仿宋"/>
          <w:b w:val="0"/>
          <w:bCs/>
          <w:i w:val="0"/>
          <w:caps w:val="0"/>
          <w:color w:val="auto"/>
          <w:spacing w:val="0"/>
          <w:sz w:val="32"/>
          <w:szCs w:val="32"/>
          <w:highlight w:val="none"/>
          <w:lang w:val="en-US" w:eastAsia="zh-CN"/>
        </w:rPr>
        <w:t>公正、</w:t>
      </w:r>
      <w:r>
        <w:rPr>
          <w:rFonts w:hint="eastAsia" w:ascii="仿宋" w:hAnsi="仿宋" w:eastAsia="仿宋" w:cs="仿宋"/>
          <w:b w:val="0"/>
          <w:bCs/>
          <w:i w:val="0"/>
          <w:caps w:val="0"/>
          <w:color w:val="auto"/>
          <w:spacing w:val="0"/>
          <w:sz w:val="32"/>
          <w:szCs w:val="32"/>
          <w:highlight w:val="none"/>
        </w:rPr>
        <w:t>有效</w:t>
      </w:r>
      <w:r>
        <w:rPr>
          <w:rFonts w:hint="eastAsia" w:ascii="仿宋" w:hAnsi="仿宋" w:eastAsia="仿宋" w:cs="仿宋"/>
          <w:b w:val="0"/>
          <w:bCs/>
          <w:i w:val="0"/>
          <w:caps w:val="0"/>
          <w:color w:val="auto"/>
          <w:spacing w:val="0"/>
          <w:sz w:val="32"/>
          <w:szCs w:val="32"/>
          <w:highlight w:val="none"/>
          <w:lang w:val="en-US" w:eastAsia="zh-CN"/>
        </w:rPr>
        <w:t>地</w:t>
      </w:r>
      <w:r>
        <w:rPr>
          <w:rFonts w:hint="eastAsia" w:ascii="仿宋" w:hAnsi="仿宋" w:eastAsia="仿宋" w:cs="仿宋"/>
          <w:b w:val="0"/>
          <w:bCs/>
          <w:i w:val="0"/>
          <w:caps w:val="0"/>
          <w:color w:val="auto"/>
          <w:spacing w:val="0"/>
          <w:sz w:val="32"/>
          <w:szCs w:val="32"/>
          <w:highlight w:val="none"/>
        </w:rPr>
        <w:t>处理外商投资企业投诉，保护外商投资合法权益，持续优化外商投资环境，根据《中华人民共和国外商投资法》</w:t>
      </w:r>
      <w:r>
        <w:rPr>
          <w:rFonts w:hint="eastAsia" w:ascii="仿宋" w:hAnsi="仿宋" w:eastAsia="仿宋" w:cs="仿宋"/>
          <w:b w:val="0"/>
          <w:bCs/>
          <w:i w:val="0"/>
          <w:caps w:val="0"/>
          <w:color w:val="auto"/>
          <w:spacing w:val="0"/>
          <w:sz w:val="32"/>
          <w:szCs w:val="32"/>
          <w:highlight w:val="none"/>
          <w:lang w:eastAsia="zh-CN"/>
        </w:rPr>
        <w:t>、</w:t>
      </w:r>
      <w:r>
        <w:rPr>
          <w:rFonts w:hint="eastAsia" w:ascii="仿宋" w:hAnsi="仿宋" w:eastAsia="仿宋" w:cs="仿宋"/>
          <w:b w:val="0"/>
          <w:bCs/>
          <w:i w:val="0"/>
          <w:caps w:val="0"/>
          <w:color w:val="auto"/>
          <w:spacing w:val="0"/>
          <w:sz w:val="32"/>
          <w:szCs w:val="32"/>
          <w:highlight w:val="none"/>
        </w:rPr>
        <w:t>《中华人民共和国外商投资法实施条例》和</w:t>
      </w:r>
      <w:r>
        <w:rPr>
          <w:rFonts w:hint="eastAsia" w:ascii="仿宋" w:hAnsi="仿宋" w:eastAsia="仿宋" w:cs="仿宋"/>
          <w:b w:val="0"/>
          <w:bCs/>
          <w:i w:val="0"/>
          <w:caps w:val="0"/>
          <w:color w:val="auto"/>
          <w:spacing w:val="0"/>
          <w:sz w:val="32"/>
          <w:szCs w:val="32"/>
          <w:highlight w:val="none"/>
          <w:lang w:val="en-US" w:eastAsia="zh-CN"/>
        </w:rPr>
        <w:t>商务部</w:t>
      </w:r>
      <w:r>
        <w:rPr>
          <w:rFonts w:hint="eastAsia" w:ascii="仿宋" w:hAnsi="仿宋" w:eastAsia="仿宋" w:cs="仿宋"/>
          <w:b w:val="0"/>
          <w:bCs/>
          <w:i w:val="0"/>
          <w:caps w:val="0"/>
          <w:color w:val="auto"/>
          <w:spacing w:val="0"/>
          <w:sz w:val="32"/>
          <w:szCs w:val="32"/>
          <w:highlight w:val="none"/>
          <w:lang w:eastAsia="zh-CN"/>
        </w:rPr>
        <w:t>《</w:t>
      </w:r>
      <w:r>
        <w:rPr>
          <w:rFonts w:hint="eastAsia" w:ascii="仿宋" w:hAnsi="仿宋" w:eastAsia="仿宋" w:cs="仿宋"/>
          <w:b w:val="0"/>
          <w:bCs/>
          <w:i w:val="0"/>
          <w:caps w:val="0"/>
          <w:color w:val="auto"/>
          <w:spacing w:val="0"/>
          <w:sz w:val="32"/>
          <w:szCs w:val="32"/>
          <w:highlight w:val="none"/>
          <w:lang w:val="en-US" w:eastAsia="zh-CN"/>
        </w:rPr>
        <w:t>外商投资企业投诉工作办法</w:t>
      </w:r>
      <w:r>
        <w:rPr>
          <w:rFonts w:hint="eastAsia" w:ascii="仿宋" w:hAnsi="仿宋" w:eastAsia="仿宋" w:cs="仿宋"/>
          <w:b w:val="0"/>
          <w:bCs/>
          <w:i w:val="0"/>
          <w:caps w:val="0"/>
          <w:color w:val="auto"/>
          <w:spacing w:val="0"/>
          <w:sz w:val="32"/>
          <w:szCs w:val="32"/>
          <w:highlight w:val="none"/>
          <w:lang w:eastAsia="zh-CN"/>
        </w:rPr>
        <w:t>》，</w:t>
      </w:r>
      <w:r>
        <w:rPr>
          <w:rFonts w:hint="eastAsia" w:ascii="仿宋" w:hAnsi="仿宋" w:eastAsia="仿宋" w:cs="仿宋"/>
          <w:b w:val="0"/>
          <w:bCs/>
          <w:i w:val="0"/>
          <w:caps w:val="0"/>
          <w:color w:val="auto"/>
          <w:spacing w:val="0"/>
          <w:sz w:val="32"/>
          <w:szCs w:val="32"/>
          <w:highlight w:val="none"/>
          <w:lang w:val="en-US" w:eastAsia="zh-CN"/>
        </w:rPr>
        <w:t>特</w:t>
      </w:r>
      <w:r>
        <w:rPr>
          <w:rFonts w:hint="eastAsia" w:ascii="仿宋" w:hAnsi="仿宋" w:eastAsia="仿宋" w:cs="仿宋"/>
          <w:b w:val="0"/>
          <w:bCs/>
          <w:i w:val="0"/>
          <w:caps w:val="0"/>
          <w:color w:val="auto"/>
          <w:spacing w:val="0"/>
          <w:sz w:val="32"/>
          <w:szCs w:val="32"/>
          <w:highlight w:val="none"/>
        </w:rPr>
        <w:t>制定本办法。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 w:hAnsi="仿宋" w:eastAsia="仿宋" w:cs="仿宋"/>
          <w:b w:val="0"/>
          <w:bCs/>
          <w:i w:val="0"/>
          <w:caps w:val="0"/>
          <w:color w:val="auto"/>
          <w:spacing w:val="0"/>
          <w:sz w:val="32"/>
          <w:szCs w:val="32"/>
          <w:highlight w:val="none"/>
          <w:lang w:val="en-US" w:eastAsia="zh-CN"/>
        </w:rPr>
      </w:pPr>
      <w:r>
        <w:rPr>
          <w:rFonts w:hint="eastAsia" w:ascii="仿宋" w:hAnsi="仿宋" w:eastAsia="仿宋" w:cs="仿宋"/>
          <w:b/>
          <w:bCs w:val="0"/>
          <w:i w:val="0"/>
          <w:caps w:val="0"/>
          <w:color w:val="auto"/>
          <w:spacing w:val="0"/>
          <w:sz w:val="32"/>
          <w:szCs w:val="32"/>
          <w:highlight w:val="none"/>
          <w:lang w:val="en-US" w:eastAsia="zh-CN"/>
        </w:rPr>
        <w:t>第二条</w:t>
      </w:r>
      <w:r>
        <w:rPr>
          <w:rFonts w:hint="eastAsia" w:ascii="仿宋" w:hAnsi="仿宋" w:eastAsia="仿宋" w:cs="仿宋"/>
          <w:b w:val="0"/>
          <w:bCs/>
          <w:i w:val="0"/>
          <w:caps w:val="0"/>
          <w:color w:val="auto"/>
          <w:spacing w:val="0"/>
          <w:sz w:val="32"/>
          <w:szCs w:val="32"/>
          <w:highlight w:val="none"/>
          <w:lang w:val="en-US" w:eastAsia="zh-CN"/>
        </w:rPr>
        <w:t xml:space="preserve"> </w:t>
      </w:r>
      <w:r>
        <w:rPr>
          <w:rFonts w:hint="eastAsia" w:ascii="仿宋" w:hAnsi="仿宋" w:eastAsia="仿宋" w:cs="仿宋"/>
          <w:b w:val="0"/>
          <w:bCs/>
          <w:i w:val="0"/>
          <w:caps w:val="0"/>
          <w:color w:val="auto"/>
          <w:spacing w:val="0"/>
          <w:sz w:val="32"/>
          <w:szCs w:val="32"/>
          <w:highlight w:val="none"/>
        </w:rPr>
        <w:t xml:space="preserve">在本省行政区域内的外商投资企业投诉的受理、处理工作，适用本办法。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 w:hAnsi="仿宋" w:eastAsia="仿宋" w:cs="仿宋"/>
          <w:b w:val="0"/>
          <w:bCs/>
          <w:color w:val="auto"/>
          <w:sz w:val="32"/>
          <w:szCs w:val="32"/>
          <w:highlight w:val="none"/>
        </w:rPr>
      </w:pPr>
      <w:r>
        <w:rPr>
          <w:rFonts w:hint="eastAsia" w:ascii="仿宋" w:hAnsi="仿宋" w:eastAsia="仿宋" w:cs="仿宋"/>
          <w:b/>
          <w:bCs w:val="0"/>
          <w:i w:val="0"/>
          <w:caps w:val="0"/>
          <w:color w:val="auto"/>
          <w:spacing w:val="0"/>
          <w:sz w:val="32"/>
          <w:szCs w:val="32"/>
          <w:highlight w:val="none"/>
        </w:rPr>
        <w:t>第</w:t>
      </w:r>
      <w:r>
        <w:rPr>
          <w:rFonts w:hint="eastAsia" w:ascii="仿宋" w:hAnsi="仿宋" w:eastAsia="仿宋" w:cs="仿宋"/>
          <w:b/>
          <w:bCs w:val="0"/>
          <w:i w:val="0"/>
          <w:caps w:val="0"/>
          <w:color w:val="auto"/>
          <w:spacing w:val="0"/>
          <w:sz w:val="32"/>
          <w:szCs w:val="32"/>
          <w:highlight w:val="none"/>
          <w:lang w:val="en-US" w:eastAsia="zh-CN"/>
        </w:rPr>
        <w:t>三</w:t>
      </w:r>
      <w:r>
        <w:rPr>
          <w:rFonts w:hint="eastAsia" w:ascii="仿宋" w:hAnsi="仿宋" w:eastAsia="仿宋" w:cs="仿宋"/>
          <w:b/>
          <w:bCs w:val="0"/>
          <w:i w:val="0"/>
          <w:caps w:val="0"/>
          <w:color w:val="auto"/>
          <w:spacing w:val="0"/>
          <w:sz w:val="32"/>
          <w:szCs w:val="32"/>
          <w:highlight w:val="none"/>
        </w:rPr>
        <w:t>条</w:t>
      </w:r>
      <w:r>
        <w:rPr>
          <w:rFonts w:hint="eastAsia" w:ascii="仿宋" w:hAnsi="仿宋" w:eastAsia="仿宋" w:cs="仿宋"/>
          <w:b w:val="0"/>
          <w:bCs/>
          <w:i w:val="0"/>
          <w:caps w:val="0"/>
          <w:color w:val="auto"/>
          <w:spacing w:val="0"/>
          <w:sz w:val="32"/>
          <w:szCs w:val="32"/>
          <w:highlight w:val="none"/>
        </w:rPr>
        <w:t xml:space="preserve"> 本办法所称外商投资企业投诉，是指：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b w:val="0"/>
          <w:bCs/>
          <w:color w:val="auto"/>
          <w:sz w:val="32"/>
          <w:szCs w:val="32"/>
          <w:highlight w:val="none"/>
        </w:rPr>
      </w:pPr>
      <w:r>
        <w:rPr>
          <w:rFonts w:hint="eastAsia" w:ascii="仿宋" w:hAnsi="仿宋" w:eastAsia="仿宋" w:cs="仿宋"/>
          <w:b w:val="0"/>
          <w:bCs/>
          <w:i w:val="0"/>
          <w:caps w:val="0"/>
          <w:color w:val="auto"/>
          <w:spacing w:val="0"/>
          <w:sz w:val="32"/>
          <w:szCs w:val="32"/>
          <w:highlight w:val="none"/>
        </w:rPr>
        <w:t>（一）</w:t>
      </w:r>
      <w:r>
        <w:rPr>
          <w:rFonts w:hint="eastAsia" w:ascii="仿宋" w:hAnsi="仿宋" w:eastAsia="仿宋" w:cs="仿宋"/>
          <w:b w:val="0"/>
          <w:bCs/>
          <w:i w:val="0"/>
          <w:caps w:val="0"/>
          <w:color w:val="auto"/>
          <w:spacing w:val="0"/>
          <w:sz w:val="32"/>
          <w:szCs w:val="32"/>
          <w:highlight w:val="none"/>
          <w:lang w:val="en-US" w:eastAsia="zh-CN"/>
        </w:rPr>
        <w:t>依法设立的</w:t>
      </w:r>
      <w:r>
        <w:rPr>
          <w:rFonts w:hint="eastAsia" w:ascii="仿宋" w:hAnsi="仿宋" w:eastAsia="仿宋" w:cs="仿宋"/>
          <w:b w:val="0"/>
          <w:bCs/>
          <w:i w:val="0"/>
          <w:caps w:val="0"/>
          <w:color w:val="auto"/>
          <w:spacing w:val="0"/>
          <w:sz w:val="32"/>
          <w:szCs w:val="32"/>
          <w:highlight w:val="none"/>
        </w:rPr>
        <w:t>外商投资企业、外国投资者（以下统称投诉人）认为行政机关（包括法律、法规授权的具有管理公共事务职能的组织）及其工作人员（以下统称被投诉人）的行政行为侵犯其合法权益，向投诉工作机构申请协调解决的行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b w:val="0"/>
          <w:bCs/>
          <w:color w:val="auto"/>
          <w:sz w:val="32"/>
          <w:szCs w:val="32"/>
          <w:highlight w:val="none"/>
        </w:rPr>
      </w:pPr>
      <w:r>
        <w:rPr>
          <w:rFonts w:hint="eastAsia" w:ascii="仿宋" w:hAnsi="仿宋" w:eastAsia="仿宋" w:cs="仿宋"/>
          <w:b w:val="0"/>
          <w:bCs/>
          <w:i w:val="0"/>
          <w:caps w:val="0"/>
          <w:color w:val="auto"/>
          <w:spacing w:val="0"/>
          <w:sz w:val="32"/>
          <w:szCs w:val="32"/>
          <w:highlight w:val="none"/>
        </w:rPr>
        <w:t>（二）投诉人向投诉工作机构反映投资环境方面存在的问题，建议完善有关政策措施的行为。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b w:val="0"/>
          <w:bCs/>
          <w:i w:val="0"/>
          <w:caps w:val="0"/>
          <w:color w:val="auto"/>
          <w:spacing w:val="0"/>
          <w:sz w:val="32"/>
          <w:szCs w:val="32"/>
          <w:highlight w:val="none"/>
          <w:lang w:val="en-US" w:eastAsia="zh-CN"/>
        </w:rPr>
      </w:pPr>
      <w:r>
        <w:rPr>
          <w:rFonts w:hint="eastAsia" w:ascii="仿宋" w:hAnsi="仿宋" w:eastAsia="仿宋" w:cs="仿宋"/>
          <w:b w:val="0"/>
          <w:bCs/>
          <w:i w:val="0"/>
          <w:caps w:val="0"/>
          <w:color w:val="auto"/>
          <w:spacing w:val="0"/>
          <w:sz w:val="32"/>
          <w:szCs w:val="32"/>
          <w:highlight w:val="none"/>
          <w:lang w:val="en-US" w:eastAsia="zh-CN"/>
        </w:rPr>
        <w:t>前款所称投诉工作机构，是指浙江省人民政府和县级以上地方人民政府指定的负责受理外商投资企业投诉的部门或者机构。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b w:val="0"/>
          <w:bCs/>
          <w:color w:val="auto"/>
          <w:sz w:val="32"/>
          <w:szCs w:val="32"/>
          <w:highlight w:val="none"/>
        </w:rPr>
      </w:pPr>
      <w:r>
        <w:rPr>
          <w:rFonts w:hint="eastAsia" w:ascii="仿宋" w:hAnsi="仿宋" w:eastAsia="仿宋" w:cs="仿宋"/>
          <w:b w:val="0"/>
          <w:bCs/>
          <w:i w:val="0"/>
          <w:caps w:val="0"/>
          <w:color w:val="auto"/>
          <w:spacing w:val="0"/>
          <w:sz w:val="32"/>
          <w:szCs w:val="32"/>
          <w:highlight w:val="none"/>
        </w:rPr>
        <w:t>本办法所称外商投资企业投诉，不包括外商投资企业、外国投资者申请协调解决与其他自然人、法人或者其他组织之间民商事纠纷的行为。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 w:hAnsi="仿宋" w:eastAsia="仿宋" w:cs="仿宋"/>
          <w:b w:val="0"/>
          <w:bCs/>
          <w:color w:val="auto"/>
          <w:sz w:val="32"/>
          <w:szCs w:val="32"/>
          <w:highlight w:val="none"/>
        </w:rPr>
      </w:pPr>
      <w:r>
        <w:rPr>
          <w:rFonts w:hint="eastAsia" w:ascii="仿宋" w:hAnsi="仿宋" w:eastAsia="仿宋" w:cs="仿宋"/>
          <w:b/>
          <w:bCs w:val="0"/>
          <w:i w:val="0"/>
          <w:caps w:val="0"/>
          <w:color w:val="auto"/>
          <w:spacing w:val="0"/>
          <w:sz w:val="32"/>
          <w:szCs w:val="32"/>
          <w:highlight w:val="none"/>
        </w:rPr>
        <w:t>第</w:t>
      </w:r>
      <w:r>
        <w:rPr>
          <w:rFonts w:hint="eastAsia" w:ascii="仿宋" w:hAnsi="仿宋" w:eastAsia="仿宋" w:cs="仿宋"/>
          <w:b/>
          <w:bCs w:val="0"/>
          <w:i w:val="0"/>
          <w:caps w:val="0"/>
          <w:color w:val="auto"/>
          <w:spacing w:val="0"/>
          <w:sz w:val="32"/>
          <w:szCs w:val="32"/>
          <w:highlight w:val="none"/>
          <w:lang w:val="en-US" w:eastAsia="zh-CN"/>
        </w:rPr>
        <w:t>四</w:t>
      </w:r>
      <w:r>
        <w:rPr>
          <w:rFonts w:hint="eastAsia" w:ascii="仿宋" w:hAnsi="仿宋" w:eastAsia="仿宋" w:cs="仿宋"/>
          <w:b/>
          <w:bCs w:val="0"/>
          <w:i w:val="0"/>
          <w:caps w:val="0"/>
          <w:color w:val="auto"/>
          <w:spacing w:val="0"/>
          <w:sz w:val="32"/>
          <w:szCs w:val="32"/>
          <w:highlight w:val="none"/>
        </w:rPr>
        <w:t>条</w:t>
      </w:r>
      <w:r>
        <w:rPr>
          <w:rFonts w:hint="eastAsia" w:ascii="仿宋" w:hAnsi="仿宋" w:eastAsia="仿宋" w:cs="仿宋"/>
          <w:b w:val="0"/>
          <w:bCs/>
          <w:i w:val="0"/>
          <w:caps w:val="0"/>
          <w:color w:val="auto"/>
          <w:spacing w:val="0"/>
          <w:sz w:val="32"/>
          <w:szCs w:val="32"/>
          <w:highlight w:val="none"/>
        </w:rPr>
        <w:t xml:space="preserve"> 投诉工作机构应当坚持公平公正合法、</w:t>
      </w:r>
      <w:r>
        <w:rPr>
          <w:rFonts w:hint="eastAsia" w:ascii="仿宋" w:hAnsi="仿宋" w:eastAsia="仿宋" w:cs="仿宋"/>
          <w:b w:val="0"/>
          <w:bCs/>
          <w:i w:val="0"/>
          <w:caps w:val="0"/>
          <w:color w:val="auto"/>
          <w:spacing w:val="0"/>
          <w:sz w:val="32"/>
          <w:szCs w:val="32"/>
          <w:highlight w:val="none"/>
          <w:lang w:val="en-US" w:eastAsia="zh-CN"/>
        </w:rPr>
        <w:t>实行属地为主、</w:t>
      </w:r>
      <w:r>
        <w:rPr>
          <w:rFonts w:hint="eastAsia" w:ascii="仿宋" w:hAnsi="仿宋" w:eastAsia="仿宋" w:cs="仿宋"/>
          <w:b w:val="0"/>
          <w:bCs/>
          <w:i w:val="0"/>
          <w:caps w:val="0"/>
          <w:color w:val="auto"/>
          <w:spacing w:val="0"/>
          <w:sz w:val="32"/>
          <w:szCs w:val="32"/>
          <w:highlight w:val="none"/>
        </w:rPr>
        <w:t>分级负责</w:t>
      </w:r>
      <w:r>
        <w:rPr>
          <w:rFonts w:hint="eastAsia" w:ascii="仿宋" w:hAnsi="仿宋" w:eastAsia="仿宋" w:cs="仿宋"/>
          <w:b w:val="0"/>
          <w:bCs/>
          <w:i w:val="0"/>
          <w:caps w:val="0"/>
          <w:color w:val="auto"/>
          <w:spacing w:val="0"/>
          <w:sz w:val="32"/>
          <w:szCs w:val="32"/>
          <w:highlight w:val="none"/>
          <w:lang w:eastAsia="zh-CN"/>
        </w:rPr>
        <w:t>、</w:t>
      </w:r>
      <w:r>
        <w:rPr>
          <w:rFonts w:hint="eastAsia" w:ascii="仿宋" w:hAnsi="仿宋" w:eastAsia="仿宋" w:cs="仿宋"/>
          <w:b w:val="0"/>
          <w:bCs/>
          <w:i w:val="0"/>
          <w:caps w:val="0"/>
          <w:color w:val="auto"/>
          <w:spacing w:val="0"/>
          <w:sz w:val="32"/>
          <w:szCs w:val="32"/>
          <w:highlight w:val="none"/>
          <w:lang w:val="en-US" w:eastAsia="zh-CN"/>
        </w:rPr>
        <w:t>归口管理</w:t>
      </w:r>
      <w:r>
        <w:rPr>
          <w:rFonts w:hint="eastAsia" w:ascii="仿宋" w:hAnsi="仿宋" w:eastAsia="仿宋" w:cs="仿宋"/>
          <w:b w:val="0"/>
          <w:bCs/>
          <w:i w:val="0"/>
          <w:caps w:val="0"/>
          <w:color w:val="auto"/>
          <w:spacing w:val="0"/>
          <w:sz w:val="32"/>
          <w:szCs w:val="32"/>
          <w:highlight w:val="none"/>
        </w:rPr>
        <w:t>原则，及时处理投诉人反映的问题，协调完善相关政策措施。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 w:hAnsi="仿宋" w:eastAsia="仿宋" w:cs="仿宋"/>
          <w:b w:val="0"/>
          <w:bCs/>
          <w:i w:val="0"/>
          <w:caps w:val="0"/>
          <w:color w:val="auto"/>
          <w:spacing w:val="0"/>
          <w:sz w:val="32"/>
          <w:szCs w:val="32"/>
          <w:highlight w:val="none"/>
        </w:rPr>
      </w:pPr>
      <w:r>
        <w:rPr>
          <w:rFonts w:hint="eastAsia" w:ascii="仿宋" w:hAnsi="仿宋" w:eastAsia="仿宋" w:cs="仿宋"/>
          <w:b/>
          <w:bCs w:val="0"/>
          <w:i w:val="0"/>
          <w:caps w:val="0"/>
          <w:color w:val="auto"/>
          <w:spacing w:val="0"/>
          <w:sz w:val="32"/>
          <w:szCs w:val="32"/>
          <w:highlight w:val="none"/>
        </w:rPr>
        <w:t>第</w:t>
      </w:r>
      <w:r>
        <w:rPr>
          <w:rFonts w:hint="eastAsia" w:ascii="仿宋" w:hAnsi="仿宋" w:eastAsia="仿宋" w:cs="仿宋"/>
          <w:b/>
          <w:bCs w:val="0"/>
          <w:i w:val="0"/>
          <w:caps w:val="0"/>
          <w:color w:val="auto"/>
          <w:spacing w:val="0"/>
          <w:sz w:val="32"/>
          <w:szCs w:val="32"/>
          <w:highlight w:val="none"/>
          <w:lang w:val="en-US" w:eastAsia="zh-CN"/>
        </w:rPr>
        <w:t>五</w:t>
      </w:r>
      <w:r>
        <w:rPr>
          <w:rFonts w:hint="eastAsia" w:ascii="仿宋" w:hAnsi="仿宋" w:eastAsia="仿宋" w:cs="仿宋"/>
          <w:b/>
          <w:bCs w:val="0"/>
          <w:i w:val="0"/>
          <w:caps w:val="0"/>
          <w:color w:val="auto"/>
          <w:spacing w:val="0"/>
          <w:sz w:val="32"/>
          <w:szCs w:val="32"/>
          <w:highlight w:val="none"/>
        </w:rPr>
        <w:t>条</w:t>
      </w:r>
      <w:r>
        <w:rPr>
          <w:rFonts w:hint="eastAsia" w:ascii="仿宋" w:hAnsi="仿宋" w:eastAsia="仿宋" w:cs="仿宋"/>
          <w:b w:val="0"/>
          <w:bCs/>
          <w:i w:val="0"/>
          <w:caps w:val="0"/>
          <w:color w:val="auto"/>
          <w:spacing w:val="0"/>
          <w:sz w:val="32"/>
          <w:szCs w:val="32"/>
          <w:highlight w:val="none"/>
        </w:rPr>
        <w:t xml:space="preserve"> 投诉人应当如实反映投诉事实，提供证据，积极协助投诉工作机构开展投诉处理工作。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 w:hAnsi="仿宋" w:eastAsia="仿宋" w:cs="仿宋"/>
          <w:b w:val="0"/>
          <w:bCs/>
          <w:i w:val="0"/>
          <w:caps w:val="0"/>
          <w:color w:val="auto"/>
          <w:spacing w:val="0"/>
          <w:sz w:val="32"/>
          <w:szCs w:val="32"/>
          <w:highlight w:val="none"/>
        </w:rPr>
      </w:pPr>
      <w:r>
        <w:rPr>
          <w:rFonts w:hint="eastAsia" w:ascii="仿宋" w:hAnsi="仿宋" w:eastAsia="仿宋" w:cs="仿宋"/>
          <w:b/>
          <w:bCs w:val="0"/>
          <w:i w:val="0"/>
          <w:caps w:val="0"/>
          <w:color w:val="auto"/>
          <w:spacing w:val="0"/>
          <w:sz w:val="32"/>
          <w:szCs w:val="32"/>
          <w:highlight w:val="none"/>
        </w:rPr>
        <w:t>第</w:t>
      </w:r>
      <w:r>
        <w:rPr>
          <w:rFonts w:hint="eastAsia" w:ascii="仿宋" w:hAnsi="仿宋" w:eastAsia="仿宋" w:cs="仿宋"/>
          <w:b/>
          <w:bCs w:val="0"/>
          <w:i w:val="0"/>
          <w:caps w:val="0"/>
          <w:color w:val="auto"/>
          <w:spacing w:val="0"/>
          <w:sz w:val="32"/>
          <w:szCs w:val="32"/>
          <w:highlight w:val="none"/>
          <w:lang w:val="en-US" w:eastAsia="zh-CN"/>
        </w:rPr>
        <w:t>六</w:t>
      </w:r>
      <w:r>
        <w:rPr>
          <w:rFonts w:hint="eastAsia" w:ascii="仿宋" w:hAnsi="仿宋" w:eastAsia="仿宋" w:cs="仿宋"/>
          <w:b/>
          <w:bCs w:val="0"/>
          <w:i w:val="0"/>
          <w:caps w:val="0"/>
          <w:color w:val="auto"/>
          <w:spacing w:val="0"/>
          <w:sz w:val="32"/>
          <w:szCs w:val="32"/>
          <w:highlight w:val="none"/>
        </w:rPr>
        <w:t xml:space="preserve">条 </w:t>
      </w:r>
      <w:r>
        <w:rPr>
          <w:rFonts w:hint="eastAsia" w:ascii="仿宋" w:hAnsi="仿宋" w:eastAsia="仿宋" w:cs="仿宋"/>
          <w:b w:val="0"/>
          <w:bCs/>
          <w:i w:val="0"/>
          <w:caps w:val="0"/>
          <w:color w:val="auto"/>
          <w:spacing w:val="0"/>
          <w:sz w:val="32"/>
          <w:szCs w:val="32"/>
          <w:highlight w:val="none"/>
        </w:rPr>
        <w:t>投诉人依照本办法规定申请协调解决其与行政机关之间争议的，不影响其在法定时限内提起行政复议、行政诉讼等程序的权利。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 w:hAnsi="仿宋" w:eastAsia="仿宋" w:cs="仿宋"/>
          <w:b w:val="0"/>
          <w:bCs/>
          <w:i w:val="0"/>
          <w:caps w:val="0"/>
          <w:color w:val="auto"/>
          <w:spacing w:val="0"/>
          <w:sz w:val="32"/>
          <w:szCs w:val="32"/>
          <w:highlight w:val="none"/>
        </w:rPr>
      </w:pPr>
      <w:r>
        <w:rPr>
          <w:rFonts w:hint="eastAsia" w:ascii="仿宋" w:hAnsi="仿宋" w:eastAsia="仿宋" w:cs="仿宋"/>
          <w:b/>
          <w:bCs w:val="0"/>
          <w:i w:val="0"/>
          <w:caps w:val="0"/>
          <w:color w:val="auto"/>
          <w:spacing w:val="0"/>
          <w:sz w:val="32"/>
          <w:szCs w:val="32"/>
          <w:highlight w:val="none"/>
        </w:rPr>
        <w:t>第</w:t>
      </w:r>
      <w:r>
        <w:rPr>
          <w:rFonts w:hint="eastAsia" w:ascii="仿宋" w:hAnsi="仿宋" w:eastAsia="仿宋" w:cs="仿宋"/>
          <w:b/>
          <w:bCs w:val="0"/>
          <w:i w:val="0"/>
          <w:caps w:val="0"/>
          <w:color w:val="auto"/>
          <w:spacing w:val="0"/>
          <w:sz w:val="32"/>
          <w:szCs w:val="32"/>
          <w:highlight w:val="none"/>
          <w:lang w:val="en-US" w:eastAsia="zh-CN"/>
        </w:rPr>
        <w:t>七</w:t>
      </w:r>
      <w:r>
        <w:rPr>
          <w:rFonts w:hint="eastAsia" w:ascii="仿宋" w:hAnsi="仿宋" w:eastAsia="仿宋" w:cs="仿宋"/>
          <w:b/>
          <w:bCs w:val="0"/>
          <w:i w:val="0"/>
          <w:caps w:val="0"/>
          <w:color w:val="auto"/>
          <w:spacing w:val="0"/>
          <w:sz w:val="32"/>
          <w:szCs w:val="32"/>
          <w:highlight w:val="none"/>
        </w:rPr>
        <w:t>条</w:t>
      </w:r>
      <w:r>
        <w:rPr>
          <w:rFonts w:hint="eastAsia" w:ascii="仿宋" w:hAnsi="仿宋" w:eastAsia="仿宋" w:cs="仿宋"/>
          <w:b w:val="0"/>
          <w:bCs/>
          <w:i w:val="0"/>
          <w:caps w:val="0"/>
          <w:color w:val="auto"/>
          <w:spacing w:val="0"/>
          <w:sz w:val="32"/>
          <w:szCs w:val="32"/>
          <w:highlight w:val="none"/>
        </w:rPr>
        <w:t xml:space="preserve"> 《中华人民共和国外商投资法》第二十七条规定的商会、协会可以参照本办法，向投诉工作机构反映会员提出的投资环境方面存在的问题，并提交具体的政策措施建议。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b w:val="0"/>
          <w:bCs/>
          <w:i w:val="0"/>
          <w:caps w:val="0"/>
          <w:color w:val="auto"/>
          <w:spacing w:val="0"/>
          <w:sz w:val="32"/>
          <w:szCs w:val="32"/>
          <w:highlight w:val="none"/>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jc w:val="center"/>
        <w:textAlignment w:val="auto"/>
        <w:rPr>
          <w:rFonts w:hint="eastAsia" w:ascii="黑体" w:hAnsi="黑体" w:eastAsia="黑体" w:cs="黑体"/>
          <w:b w:val="0"/>
          <w:bCs/>
          <w:i w:val="0"/>
          <w:caps w:val="0"/>
          <w:color w:val="auto"/>
          <w:spacing w:val="0"/>
          <w:sz w:val="32"/>
          <w:szCs w:val="32"/>
          <w:highlight w:val="none"/>
          <w:lang w:val="en-US" w:eastAsia="zh-CN"/>
        </w:rPr>
      </w:pPr>
      <w:r>
        <w:rPr>
          <w:rFonts w:hint="eastAsia" w:ascii="黑体" w:hAnsi="黑体" w:eastAsia="黑体" w:cs="黑体"/>
          <w:b w:val="0"/>
          <w:bCs/>
          <w:i w:val="0"/>
          <w:caps w:val="0"/>
          <w:color w:val="auto"/>
          <w:spacing w:val="0"/>
          <w:sz w:val="32"/>
          <w:szCs w:val="32"/>
          <w:highlight w:val="none"/>
        </w:rPr>
        <w:t>第</w:t>
      </w:r>
      <w:r>
        <w:rPr>
          <w:rFonts w:hint="eastAsia" w:ascii="黑体" w:hAnsi="黑体" w:eastAsia="黑体" w:cs="黑体"/>
          <w:b w:val="0"/>
          <w:bCs/>
          <w:i w:val="0"/>
          <w:caps w:val="0"/>
          <w:color w:val="auto"/>
          <w:spacing w:val="0"/>
          <w:sz w:val="32"/>
          <w:szCs w:val="32"/>
          <w:highlight w:val="none"/>
          <w:lang w:val="en-US" w:eastAsia="zh-CN"/>
        </w:rPr>
        <w:t>二</w:t>
      </w:r>
      <w:r>
        <w:rPr>
          <w:rFonts w:hint="eastAsia" w:ascii="黑体" w:hAnsi="黑体" w:eastAsia="黑体" w:cs="黑体"/>
          <w:b w:val="0"/>
          <w:bCs/>
          <w:i w:val="0"/>
          <w:caps w:val="0"/>
          <w:color w:val="auto"/>
          <w:spacing w:val="0"/>
          <w:sz w:val="32"/>
          <w:szCs w:val="32"/>
          <w:highlight w:val="none"/>
        </w:rPr>
        <w:t xml:space="preserve">章 </w:t>
      </w:r>
      <w:r>
        <w:rPr>
          <w:rFonts w:hint="eastAsia" w:ascii="黑体" w:hAnsi="黑体" w:eastAsia="黑体" w:cs="黑体"/>
          <w:b w:val="0"/>
          <w:bCs/>
          <w:i w:val="0"/>
          <w:caps w:val="0"/>
          <w:color w:val="auto"/>
          <w:spacing w:val="0"/>
          <w:sz w:val="32"/>
          <w:szCs w:val="32"/>
          <w:highlight w:val="none"/>
          <w:lang w:val="en-US" w:eastAsia="zh-CN"/>
        </w:rPr>
        <w:t>投诉工作机构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仿宋" w:hAnsi="仿宋" w:eastAsia="仿宋" w:cs="仿宋"/>
          <w:b/>
          <w:bCs w:val="0"/>
          <w:i w:val="0"/>
          <w:caps w:val="0"/>
          <w:color w:val="auto"/>
          <w:spacing w:val="0"/>
          <w:sz w:val="32"/>
          <w:szCs w:val="32"/>
          <w:highlight w:val="none"/>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仿宋" w:hAnsi="仿宋" w:eastAsia="仿宋" w:cs="仿宋"/>
          <w:b w:val="0"/>
          <w:bCs/>
          <w:i w:val="0"/>
          <w:caps w:val="0"/>
          <w:color w:val="auto"/>
          <w:spacing w:val="0"/>
          <w:sz w:val="32"/>
          <w:szCs w:val="32"/>
          <w:highlight w:val="none"/>
        </w:rPr>
      </w:pPr>
      <w:r>
        <w:rPr>
          <w:rFonts w:hint="eastAsia" w:ascii="仿宋" w:hAnsi="仿宋" w:eastAsia="仿宋" w:cs="仿宋"/>
          <w:b/>
          <w:bCs w:val="0"/>
          <w:i w:val="0"/>
          <w:caps w:val="0"/>
          <w:color w:val="auto"/>
          <w:spacing w:val="0"/>
          <w:sz w:val="32"/>
          <w:szCs w:val="32"/>
          <w:highlight w:val="none"/>
        </w:rPr>
        <w:t>第</w:t>
      </w:r>
      <w:r>
        <w:rPr>
          <w:rFonts w:hint="eastAsia" w:ascii="仿宋" w:hAnsi="仿宋" w:eastAsia="仿宋" w:cs="仿宋"/>
          <w:b/>
          <w:bCs w:val="0"/>
          <w:i w:val="0"/>
          <w:caps w:val="0"/>
          <w:color w:val="auto"/>
          <w:spacing w:val="0"/>
          <w:sz w:val="32"/>
          <w:szCs w:val="32"/>
          <w:highlight w:val="none"/>
          <w:lang w:val="en-US" w:eastAsia="zh-CN"/>
        </w:rPr>
        <w:t>八</w:t>
      </w:r>
      <w:r>
        <w:rPr>
          <w:rFonts w:hint="eastAsia" w:ascii="仿宋" w:hAnsi="仿宋" w:eastAsia="仿宋" w:cs="仿宋"/>
          <w:b/>
          <w:bCs w:val="0"/>
          <w:i w:val="0"/>
          <w:caps w:val="0"/>
          <w:color w:val="auto"/>
          <w:spacing w:val="0"/>
          <w:sz w:val="32"/>
          <w:szCs w:val="32"/>
          <w:highlight w:val="none"/>
        </w:rPr>
        <w:t>条</w:t>
      </w:r>
      <w:r>
        <w:rPr>
          <w:rFonts w:hint="eastAsia" w:ascii="仿宋" w:hAnsi="仿宋" w:eastAsia="仿宋" w:cs="仿宋"/>
          <w:b w:val="0"/>
          <w:bCs/>
          <w:i w:val="0"/>
          <w:caps w:val="0"/>
          <w:color w:val="auto"/>
          <w:spacing w:val="0"/>
          <w:sz w:val="32"/>
          <w:szCs w:val="32"/>
          <w:highlight w:val="none"/>
        </w:rPr>
        <w:t xml:space="preserve"> </w:t>
      </w:r>
      <w:r>
        <w:rPr>
          <w:rFonts w:hint="eastAsia" w:ascii="仿宋" w:hAnsi="仿宋" w:eastAsia="仿宋" w:cs="仿宋"/>
          <w:b w:val="0"/>
          <w:bCs/>
          <w:i w:val="0"/>
          <w:caps w:val="0"/>
          <w:color w:val="auto"/>
          <w:spacing w:val="0"/>
          <w:sz w:val="32"/>
          <w:szCs w:val="32"/>
          <w:highlight w:val="none"/>
          <w:lang w:val="en-US" w:eastAsia="zh-CN"/>
        </w:rPr>
        <w:t>浙江省人民政府指定浙江省商务厅和浙江省外商投资企业投诉中心（以下简称省外商投诉中心）作为省级投诉工作机构。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 w:hAnsi="仿宋" w:eastAsia="仿宋" w:cs="仿宋"/>
          <w:b w:val="0"/>
          <w:bCs/>
          <w:i w:val="0"/>
          <w:caps w:val="0"/>
          <w:color w:val="auto"/>
          <w:spacing w:val="0"/>
          <w:sz w:val="32"/>
          <w:szCs w:val="32"/>
          <w:highlight w:val="none"/>
        </w:rPr>
      </w:pPr>
      <w:r>
        <w:rPr>
          <w:rFonts w:hint="eastAsia" w:ascii="仿宋" w:hAnsi="仿宋" w:eastAsia="仿宋" w:cs="仿宋"/>
          <w:b w:val="0"/>
          <w:bCs/>
          <w:i w:val="0"/>
          <w:caps w:val="0"/>
          <w:color w:val="auto"/>
          <w:spacing w:val="0"/>
          <w:sz w:val="32"/>
          <w:szCs w:val="32"/>
          <w:highlight w:val="none"/>
          <w:lang w:val="en-US" w:eastAsia="zh-CN"/>
        </w:rPr>
        <w:t>各县级以上地方人民政府指定的负责受理外商投资企业投诉的部门或者机构</w:t>
      </w:r>
      <w:r>
        <w:rPr>
          <w:rFonts w:hint="eastAsia" w:ascii="仿宋" w:hAnsi="仿宋" w:eastAsia="仿宋" w:cs="仿宋"/>
          <w:b w:val="0"/>
          <w:bCs/>
          <w:i w:val="0"/>
          <w:caps w:val="0"/>
          <w:color w:val="auto"/>
          <w:spacing w:val="0"/>
          <w:sz w:val="32"/>
          <w:szCs w:val="32"/>
          <w:highlight w:val="none"/>
        </w:rPr>
        <w:t xml:space="preserve">，承担本行政区域外商投资企业投诉处理工作。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 w:hAnsi="仿宋" w:eastAsia="仿宋" w:cs="仿宋"/>
          <w:b w:val="0"/>
          <w:bCs/>
          <w:i w:val="0"/>
          <w:caps w:val="0"/>
          <w:color w:val="auto"/>
          <w:spacing w:val="0"/>
          <w:sz w:val="32"/>
          <w:szCs w:val="32"/>
          <w:highlight w:val="none"/>
        </w:rPr>
      </w:pPr>
      <w:r>
        <w:rPr>
          <w:rFonts w:hint="eastAsia" w:ascii="仿宋" w:hAnsi="仿宋" w:eastAsia="仿宋" w:cs="仿宋"/>
          <w:b w:val="0"/>
          <w:bCs/>
          <w:i w:val="0"/>
          <w:caps w:val="0"/>
          <w:color w:val="auto"/>
          <w:spacing w:val="0"/>
          <w:sz w:val="32"/>
          <w:szCs w:val="32"/>
          <w:highlight w:val="none"/>
        </w:rPr>
        <w:t>发展改革、公安、财政、人力资源社会保障、</w:t>
      </w:r>
      <w:r>
        <w:rPr>
          <w:rFonts w:hint="eastAsia" w:ascii="仿宋" w:hAnsi="仿宋" w:eastAsia="仿宋" w:cs="仿宋"/>
          <w:b w:val="0"/>
          <w:bCs/>
          <w:i w:val="0"/>
          <w:caps w:val="0"/>
          <w:color w:val="auto"/>
          <w:spacing w:val="0"/>
          <w:sz w:val="32"/>
          <w:szCs w:val="32"/>
          <w:highlight w:val="none"/>
          <w:lang w:eastAsia="zh-CN"/>
        </w:rPr>
        <w:t>自然资源、环境保护、</w:t>
      </w:r>
      <w:r>
        <w:rPr>
          <w:rFonts w:hint="eastAsia" w:ascii="仿宋" w:hAnsi="仿宋" w:eastAsia="仿宋" w:cs="仿宋"/>
          <w:b w:val="0"/>
          <w:bCs/>
          <w:i w:val="0"/>
          <w:caps w:val="0"/>
          <w:color w:val="auto"/>
          <w:spacing w:val="0"/>
          <w:sz w:val="32"/>
          <w:szCs w:val="32"/>
          <w:highlight w:val="none"/>
        </w:rPr>
        <w:t>税务、</w:t>
      </w:r>
      <w:r>
        <w:rPr>
          <w:rFonts w:hint="eastAsia" w:ascii="仿宋" w:hAnsi="仿宋" w:eastAsia="仿宋" w:cs="仿宋"/>
          <w:b w:val="0"/>
          <w:bCs/>
          <w:i w:val="0"/>
          <w:caps w:val="0"/>
          <w:color w:val="auto"/>
          <w:spacing w:val="0"/>
          <w:sz w:val="32"/>
          <w:szCs w:val="32"/>
          <w:highlight w:val="none"/>
          <w:lang w:eastAsia="zh-CN"/>
        </w:rPr>
        <w:t>市场监督管理</w:t>
      </w:r>
      <w:r>
        <w:rPr>
          <w:rFonts w:hint="eastAsia" w:ascii="仿宋" w:hAnsi="仿宋" w:eastAsia="仿宋" w:cs="仿宋"/>
          <w:b w:val="0"/>
          <w:bCs/>
          <w:i w:val="0"/>
          <w:caps w:val="0"/>
          <w:color w:val="auto"/>
          <w:spacing w:val="0"/>
          <w:sz w:val="32"/>
          <w:szCs w:val="32"/>
          <w:highlight w:val="none"/>
        </w:rPr>
        <w:t xml:space="preserve">、海关、外汇管理等行政主管部门按照职责分工，配合做好外商投资企业投诉处理工作。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 w:hAnsi="仿宋" w:eastAsia="仿宋" w:cs="仿宋"/>
          <w:b w:val="0"/>
          <w:bCs/>
          <w:color w:val="auto"/>
          <w:sz w:val="32"/>
          <w:szCs w:val="32"/>
          <w:highlight w:val="none"/>
        </w:rPr>
      </w:pPr>
      <w:r>
        <w:rPr>
          <w:rFonts w:hint="eastAsia" w:ascii="仿宋" w:hAnsi="仿宋" w:eastAsia="仿宋" w:cs="仿宋"/>
          <w:b/>
          <w:bCs w:val="0"/>
          <w:i w:val="0"/>
          <w:caps w:val="0"/>
          <w:color w:val="auto"/>
          <w:spacing w:val="0"/>
          <w:sz w:val="32"/>
          <w:szCs w:val="32"/>
          <w:highlight w:val="none"/>
        </w:rPr>
        <w:t>第</w:t>
      </w:r>
      <w:r>
        <w:rPr>
          <w:rFonts w:hint="eastAsia" w:ascii="仿宋" w:hAnsi="仿宋" w:eastAsia="仿宋" w:cs="仿宋"/>
          <w:b/>
          <w:bCs w:val="0"/>
          <w:i w:val="0"/>
          <w:caps w:val="0"/>
          <w:color w:val="auto"/>
          <w:spacing w:val="0"/>
          <w:sz w:val="32"/>
          <w:szCs w:val="32"/>
          <w:highlight w:val="none"/>
          <w:lang w:val="en-US" w:eastAsia="zh-CN"/>
        </w:rPr>
        <w:t>九</w:t>
      </w:r>
      <w:r>
        <w:rPr>
          <w:rFonts w:hint="eastAsia" w:ascii="仿宋" w:hAnsi="仿宋" w:eastAsia="仿宋" w:cs="仿宋"/>
          <w:b/>
          <w:bCs w:val="0"/>
          <w:i w:val="0"/>
          <w:caps w:val="0"/>
          <w:color w:val="auto"/>
          <w:spacing w:val="0"/>
          <w:sz w:val="32"/>
          <w:szCs w:val="32"/>
          <w:highlight w:val="none"/>
        </w:rPr>
        <w:t>条</w:t>
      </w:r>
      <w:r>
        <w:rPr>
          <w:rFonts w:hint="eastAsia" w:ascii="仿宋" w:hAnsi="仿宋" w:eastAsia="仿宋" w:cs="仿宋"/>
          <w:b w:val="0"/>
          <w:bCs/>
          <w:i w:val="0"/>
          <w:caps w:val="0"/>
          <w:color w:val="auto"/>
          <w:spacing w:val="0"/>
          <w:sz w:val="32"/>
          <w:szCs w:val="32"/>
          <w:highlight w:val="none"/>
        </w:rPr>
        <w:t xml:space="preserve"> </w:t>
      </w:r>
      <w:r>
        <w:rPr>
          <w:rFonts w:hint="eastAsia" w:ascii="仿宋" w:hAnsi="仿宋" w:eastAsia="仿宋" w:cs="仿宋"/>
          <w:b w:val="0"/>
          <w:bCs/>
          <w:i w:val="0"/>
          <w:caps w:val="0"/>
          <w:color w:val="auto"/>
          <w:spacing w:val="0"/>
          <w:sz w:val="32"/>
          <w:szCs w:val="32"/>
          <w:highlight w:val="none"/>
          <w:lang w:val="en-US" w:eastAsia="zh-CN"/>
        </w:rPr>
        <w:t>浙江</w:t>
      </w:r>
      <w:r>
        <w:rPr>
          <w:rFonts w:hint="eastAsia" w:ascii="仿宋" w:hAnsi="仿宋" w:eastAsia="仿宋" w:cs="仿宋"/>
          <w:b w:val="0"/>
          <w:bCs/>
          <w:i w:val="0"/>
          <w:caps w:val="0"/>
          <w:color w:val="auto"/>
          <w:spacing w:val="0"/>
          <w:sz w:val="32"/>
          <w:szCs w:val="32"/>
          <w:highlight w:val="none"/>
        </w:rPr>
        <w:t>省</w:t>
      </w:r>
      <w:r>
        <w:rPr>
          <w:rFonts w:hint="eastAsia" w:ascii="仿宋" w:hAnsi="仿宋" w:eastAsia="仿宋" w:cs="仿宋"/>
          <w:b w:val="0"/>
          <w:bCs/>
          <w:i w:val="0"/>
          <w:caps w:val="0"/>
          <w:color w:val="auto"/>
          <w:spacing w:val="0"/>
          <w:sz w:val="32"/>
          <w:szCs w:val="32"/>
          <w:highlight w:val="none"/>
          <w:lang w:val="en-US" w:eastAsia="zh-CN"/>
        </w:rPr>
        <w:t>商务厅</w:t>
      </w:r>
      <w:r>
        <w:rPr>
          <w:rFonts w:hint="eastAsia" w:ascii="仿宋" w:hAnsi="仿宋" w:eastAsia="仿宋" w:cs="仿宋"/>
          <w:b w:val="0"/>
          <w:bCs/>
          <w:i w:val="0"/>
          <w:caps w:val="0"/>
          <w:color w:val="auto"/>
          <w:spacing w:val="0"/>
          <w:sz w:val="32"/>
          <w:szCs w:val="32"/>
          <w:highlight w:val="none"/>
        </w:rPr>
        <w:t>负责全省外商投资企业投诉处理工作的协调、指导和监督</w:t>
      </w:r>
      <w:r>
        <w:rPr>
          <w:rFonts w:hint="eastAsia" w:ascii="仿宋" w:hAnsi="仿宋" w:eastAsia="仿宋" w:cs="仿宋"/>
          <w:b w:val="0"/>
          <w:bCs/>
          <w:i w:val="0"/>
          <w:caps w:val="0"/>
          <w:color w:val="auto"/>
          <w:spacing w:val="0"/>
          <w:sz w:val="32"/>
          <w:szCs w:val="32"/>
          <w:highlight w:val="none"/>
          <w:lang w:eastAsia="zh-CN"/>
        </w:rPr>
        <w:t>，</w:t>
      </w:r>
      <w:r>
        <w:rPr>
          <w:rFonts w:hint="eastAsia" w:ascii="仿宋" w:hAnsi="仿宋" w:eastAsia="仿宋" w:cs="仿宋"/>
          <w:b w:val="0"/>
          <w:bCs/>
          <w:i w:val="0"/>
          <w:caps w:val="0"/>
          <w:color w:val="auto"/>
          <w:spacing w:val="0"/>
          <w:sz w:val="32"/>
          <w:szCs w:val="32"/>
          <w:highlight w:val="none"/>
          <w:lang w:val="en-US" w:eastAsia="zh-CN"/>
        </w:rPr>
        <w:t>并</w:t>
      </w:r>
      <w:r>
        <w:rPr>
          <w:rFonts w:hint="eastAsia" w:ascii="仿宋" w:hAnsi="仿宋" w:eastAsia="仿宋" w:cs="仿宋"/>
          <w:b w:val="0"/>
          <w:bCs/>
          <w:i w:val="0"/>
          <w:caps w:val="0"/>
          <w:color w:val="auto"/>
          <w:spacing w:val="0"/>
          <w:sz w:val="32"/>
          <w:szCs w:val="32"/>
          <w:highlight w:val="none"/>
        </w:rPr>
        <w:t>负责处理下列投诉事项：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b w:val="0"/>
          <w:bCs/>
          <w:color w:val="auto"/>
          <w:sz w:val="32"/>
          <w:szCs w:val="32"/>
          <w:highlight w:val="none"/>
        </w:rPr>
      </w:pPr>
      <w:r>
        <w:rPr>
          <w:rFonts w:hint="eastAsia" w:ascii="仿宋" w:hAnsi="仿宋" w:eastAsia="仿宋" w:cs="仿宋"/>
          <w:b w:val="0"/>
          <w:bCs/>
          <w:i w:val="0"/>
          <w:caps w:val="0"/>
          <w:color w:val="auto"/>
          <w:spacing w:val="0"/>
          <w:sz w:val="32"/>
          <w:szCs w:val="32"/>
          <w:highlight w:val="none"/>
        </w:rPr>
        <w:t>（一）涉及</w:t>
      </w:r>
      <w:r>
        <w:rPr>
          <w:rFonts w:hint="eastAsia" w:ascii="仿宋" w:hAnsi="仿宋" w:eastAsia="仿宋" w:cs="仿宋"/>
          <w:b w:val="0"/>
          <w:bCs/>
          <w:i w:val="0"/>
          <w:caps w:val="0"/>
          <w:color w:val="auto"/>
          <w:spacing w:val="0"/>
          <w:sz w:val="32"/>
          <w:szCs w:val="32"/>
          <w:highlight w:val="none"/>
          <w:lang w:val="en-US" w:eastAsia="zh-CN"/>
        </w:rPr>
        <w:t>本省政府</w:t>
      </w:r>
      <w:r>
        <w:rPr>
          <w:rFonts w:hint="eastAsia" w:ascii="仿宋" w:hAnsi="仿宋" w:eastAsia="仿宋" w:cs="仿宋"/>
          <w:b w:val="0"/>
          <w:bCs/>
          <w:i w:val="0"/>
          <w:caps w:val="0"/>
          <w:color w:val="auto"/>
          <w:spacing w:val="0"/>
          <w:sz w:val="32"/>
          <w:szCs w:val="32"/>
          <w:highlight w:val="none"/>
        </w:rPr>
        <w:t>有关部门及其工作人员行政行为的；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b w:val="0"/>
          <w:bCs/>
          <w:color w:val="auto"/>
          <w:sz w:val="32"/>
          <w:szCs w:val="32"/>
          <w:highlight w:val="none"/>
        </w:rPr>
      </w:pPr>
      <w:r>
        <w:rPr>
          <w:rFonts w:hint="eastAsia" w:ascii="仿宋" w:hAnsi="仿宋" w:eastAsia="仿宋" w:cs="仿宋"/>
          <w:b w:val="0"/>
          <w:bCs/>
          <w:i w:val="0"/>
          <w:caps w:val="0"/>
          <w:color w:val="auto"/>
          <w:spacing w:val="0"/>
          <w:sz w:val="32"/>
          <w:szCs w:val="32"/>
          <w:highlight w:val="none"/>
        </w:rPr>
        <w:t>（二）建议</w:t>
      </w:r>
      <w:r>
        <w:rPr>
          <w:rFonts w:hint="eastAsia" w:ascii="仿宋" w:hAnsi="仿宋" w:eastAsia="仿宋" w:cs="仿宋"/>
          <w:b w:val="0"/>
          <w:bCs/>
          <w:i w:val="0"/>
          <w:caps w:val="0"/>
          <w:color w:val="auto"/>
          <w:spacing w:val="0"/>
          <w:sz w:val="32"/>
          <w:szCs w:val="32"/>
          <w:highlight w:val="none"/>
          <w:lang w:val="en-US" w:eastAsia="zh-CN"/>
        </w:rPr>
        <w:t>本省政府</w:t>
      </w:r>
      <w:r>
        <w:rPr>
          <w:rFonts w:hint="eastAsia" w:ascii="仿宋" w:hAnsi="仿宋" w:eastAsia="仿宋" w:cs="仿宋"/>
          <w:b w:val="0"/>
          <w:bCs/>
          <w:i w:val="0"/>
          <w:caps w:val="0"/>
          <w:color w:val="auto"/>
          <w:spacing w:val="0"/>
          <w:sz w:val="32"/>
          <w:szCs w:val="32"/>
          <w:highlight w:val="none"/>
        </w:rPr>
        <w:t>有关部门完善相关政策措施的；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b w:val="0"/>
          <w:bCs/>
          <w:i w:val="0"/>
          <w:caps w:val="0"/>
          <w:color w:val="auto"/>
          <w:spacing w:val="0"/>
          <w:sz w:val="32"/>
          <w:szCs w:val="32"/>
          <w:highlight w:val="none"/>
        </w:rPr>
      </w:pPr>
      <w:r>
        <w:rPr>
          <w:rFonts w:hint="eastAsia" w:ascii="仿宋" w:hAnsi="仿宋" w:eastAsia="仿宋" w:cs="仿宋"/>
          <w:b w:val="0"/>
          <w:bCs/>
          <w:i w:val="0"/>
          <w:caps w:val="0"/>
          <w:color w:val="auto"/>
          <w:spacing w:val="0"/>
          <w:sz w:val="32"/>
          <w:szCs w:val="32"/>
          <w:highlight w:val="none"/>
        </w:rPr>
        <w:t>（三）在</w:t>
      </w:r>
      <w:r>
        <w:rPr>
          <w:rFonts w:hint="eastAsia" w:ascii="仿宋" w:hAnsi="仿宋" w:eastAsia="仿宋" w:cs="仿宋"/>
          <w:b w:val="0"/>
          <w:bCs/>
          <w:i w:val="0"/>
          <w:caps w:val="0"/>
          <w:color w:val="auto"/>
          <w:spacing w:val="0"/>
          <w:sz w:val="32"/>
          <w:szCs w:val="32"/>
          <w:highlight w:val="none"/>
          <w:lang w:val="en-US" w:eastAsia="zh-CN"/>
        </w:rPr>
        <w:t>本省</w:t>
      </w:r>
      <w:r>
        <w:rPr>
          <w:rFonts w:hint="eastAsia" w:ascii="仿宋" w:hAnsi="仿宋" w:eastAsia="仿宋" w:cs="仿宋"/>
          <w:b w:val="0"/>
          <w:bCs/>
          <w:i w:val="0"/>
          <w:caps w:val="0"/>
          <w:color w:val="auto"/>
          <w:spacing w:val="0"/>
          <w:sz w:val="32"/>
          <w:szCs w:val="32"/>
          <w:highlight w:val="none"/>
        </w:rPr>
        <w:t>范围内有重大影响，</w:t>
      </w:r>
      <w:r>
        <w:rPr>
          <w:rFonts w:hint="eastAsia" w:ascii="仿宋" w:hAnsi="仿宋" w:eastAsia="仿宋" w:cs="仿宋"/>
          <w:b w:val="0"/>
          <w:bCs/>
          <w:i w:val="0"/>
          <w:caps w:val="0"/>
          <w:color w:val="auto"/>
          <w:spacing w:val="0"/>
          <w:sz w:val="32"/>
          <w:szCs w:val="32"/>
          <w:highlight w:val="none"/>
          <w:lang w:val="en-US" w:eastAsia="zh-CN"/>
        </w:rPr>
        <w:t>省商务厅</w:t>
      </w:r>
      <w:r>
        <w:rPr>
          <w:rFonts w:hint="eastAsia" w:ascii="仿宋" w:hAnsi="仿宋" w:eastAsia="仿宋" w:cs="仿宋"/>
          <w:b w:val="0"/>
          <w:bCs/>
          <w:i w:val="0"/>
          <w:caps w:val="0"/>
          <w:color w:val="auto"/>
          <w:spacing w:val="0"/>
          <w:sz w:val="32"/>
          <w:szCs w:val="32"/>
          <w:highlight w:val="none"/>
        </w:rPr>
        <w:t>认为可以由其处理的。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b w:val="0"/>
          <w:bCs/>
          <w:i w:val="0"/>
          <w:caps w:val="0"/>
          <w:color w:val="auto"/>
          <w:spacing w:val="0"/>
          <w:sz w:val="32"/>
          <w:szCs w:val="32"/>
          <w:highlight w:val="none"/>
        </w:rPr>
      </w:pPr>
      <w:r>
        <w:rPr>
          <w:rFonts w:hint="eastAsia" w:ascii="仿宋" w:hAnsi="仿宋" w:eastAsia="仿宋" w:cs="仿宋"/>
          <w:b w:val="0"/>
          <w:bCs/>
          <w:i w:val="0"/>
          <w:caps w:val="0"/>
          <w:color w:val="auto"/>
          <w:spacing w:val="0"/>
          <w:sz w:val="32"/>
          <w:szCs w:val="32"/>
          <w:highlight w:val="none"/>
          <w:lang w:val="en-US" w:eastAsia="zh-CN"/>
        </w:rPr>
        <w:t>省外商投诉中心设在浙江省国际投资促进中心</w:t>
      </w:r>
      <w:r>
        <w:rPr>
          <w:rFonts w:hint="eastAsia" w:ascii="仿宋" w:hAnsi="仿宋" w:eastAsia="仿宋" w:cs="仿宋"/>
          <w:b w:val="0"/>
          <w:bCs/>
          <w:i w:val="0"/>
          <w:caps w:val="0"/>
          <w:color w:val="auto"/>
          <w:spacing w:val="0"/>
          <w:sz w:val="32"/>
          <w:szCs w:val="32"/>
          <w:highlight w:val="none"/>
        </w:rPr>
        <w:t>，负责</w:t>
      </w:r>
      <w:r>
        <w:rPr>
          <w:rFonts w:hint="eastAsia" w:ascii="仿宋" w:hAnsi="仿宋" w:eastAsia="仿宋" w:cs="仿宋"/>
          <w:b w:val="0"/>
          <w:bCs/>
          <w:i w:val="0"/>
          <w:caps w:val="0"/>
          <w:color w:val="auto"/>
          <w:spacing w:val="0"/>
          <w:sz w:val="32"/>
          <w:szCs w:val="32"/>
          <w:highlight w:val="none"/>
          <w:lang w:val="en-US" w:eastAsia="zh-CN"/>
        </w:rPr>
        <w:t>协助</w:t>
      </w:r>
      <w:r>
        <w:rPr>
          <w:rFonts w:hint="eastAsia" w:ascii="仿宋" w:hAnsi="仿宋" w:eastAsia="仿宋" w:cs="仿宋"/>
          <w:b w:val="0"/>
          <w:bCs/>
          <w:i w:val="0"/>
          <w:caps w:val="0"/>
          <w:color w:val="auto"/>
          <w:spacing w:val="0"/>
          <w:sz w:val="32"/>
          <w:szCs w:val="32"/>
          <w:highlight w:val="none"/>
        </w:rPr>
        <w:t>处理前款规定的投诉事项。</w:t>
      </w:r>
      <w:r>
        <w:rPr>
          <w:rFonts w:hint="eastAsia" w:ascii="仿宋" w:hAnsi="仿宋" w:eastAsia="仿宋" w:cs="仿宋"/>
          <w:b w:val="0"/>
          <w:bCs/>
          <w:i w:val="0"/>
          <w:caps w:val="0"/>
          <w:color w:val="auto"/>
          <w:spacing w:val="0"/>
          <w:sz w:val="32"/>
          <w:szCs w:val="32"/>
          <w:highlight w:val="none"/>
          <w:lang w:val="en-US" w:eastAsia="zh-CN"/>
        </w:rPr>
        <w:t>同时，在浙江</w:t>
      </w:r>
      <w:r>
        <w:rPr>
          <w:rFonts w:hint="eastAsia" w:ascii="仿宋" w:hAnsi="仿宋" w:eastAsia="仿宋" w:cs="仿宋"/>
          <w:b w:val="0"/>
          <w:bCs/>
          <w:i w:val="0"/>
          <w:caps w:val="0"/>
          <w:color w:val="auto"/>
          <w:spacing w:val="0"/>
          <w:sz w:val="32"/>
          <w:szCs w:val="32"/>
          <w:highlight w:val="none"/>
        </w:rPr>
        <w:t>省商务</w:t>
      </w:r>
      <w:r>
        <w:rPr>
          <w:rFonts w:hint="eastAsia" w:ascii="仿宋" w:hAnsi="仿宋" w:eastAsia="仿宋" w:cs="仿宋"/>
          <w:b w:val="0"/>
          <w:bCs/>
          <w:i w:val="0"/>
          <w:caps w:val="0"/>
          <w:color w:val="auto"/>
          <w:spacing w:val="0"/>
          <w:sz w:val="32"/>
          <w:szCs w:val="32"/>
          <w:highlight w:val="none"/>
          <w:lang w:val="en-US" w:eastAsia="zh-CN"/>
        </w:rPr>
        <w:t>厅的指导下，</w:t>
      </w:r>
      <w:r>
        <w:rPr>
          <w:rFonts w:hint="eastAsia" w:ascii="仿宋" w:hAnsi="仿宋" w:eastAsia="仿宋" w:cs="仿宋"/>
          <w:b w:val="0"/>
          <w:bCs/>
          <w:i w:val="0"/>
          <w:caps w:val="0"/>
          <w:color w:val="auto"/>
          <w:spacing w:val="0"/>
          <w:sz w:val="32"/>
          <w:szCs w:val="32"/>
          <w:highlight w:val="none"/>
        </w:rPr>
        <w:t>组织与外商投资有关的政策法规宣传，开展外商投资企业投诉工作培训，推广投诉事项处理经验，提出相关政策建议，督促</w:t>
      </w:r>
      <w:r>
        <w:rPr>
          <w:rFonts w:hint="eastAsia" w:ascii="仿宋" w:hAnsi="仿宋" w:eastAsia="仿宋" w:cs="仿宋"/>
          <w:b w:val="0"/>
          <w:bCs/>
          <w:i w:val="0"/>
          <w:caps w:val="0"/>
          <w:color w:val="auto"/>
          <w:spacing w:val="0"/>
          <w:sz w:val="32"/>
          <w:szCs w:val="32"/>
          <w:highlight w:val="none"/>
          <w:lang w:val="en-US" w:eastAsia="zh-CN"/>
        </w:rPr>
        <w:t>各市</w:t>
      </w:r>
      <w:r>
        <w:rPr>
          <w:rFonts w:hint="eastAsia" w:ascii="仿宋" w:hAnsi="仿宋" w:eastAsia="仿宋" w:cs="仿宋"/>
          <w:b w:val="0"/>
          <w:bCs/>
          <w:i w:val="0"/>
          <w:caps w:val="0"/>
          <w:color w:val="auto"/>
          <w:spacing w:val="0"/>
          <w:sz w:val="32"/>
          <w:szCs w:val="32"/>
          <w:highlight w:val="none"/>
        </w:rPr>
        <w:t>做好外商投资企业投诉工作，积极预防投诉事项的发生。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b w:val="0"/>
          <w:bCs/>
          <w:i w:val="0"/>
          <w:caps w:val="0"/>
          <w:color w:val="auto"/>
          <w:spacing w:val="0"/>
          <w:sz w:val="32"/>
          <w:szCs w:val="32"/>
          <w:highlight w:val="none"/>
          <w:lang w:val="en-US" w:eastAsia="zh-CN"/>
        </w:rPr>
      </w:pPr>
      <w:r>
        <w:rPr>
          <w:rFonts w:hint="eastAsia" w:ascii="仿宋" w:hAnsi="仿宋" w:eastAsia="仿宋" w:cs="仿宋"/>
          <w:b w:val="0"/>
          <w:bCs/>
          <w:i w:val="0"/>
          <w:caps w:val="0"/>
          <w:color w:val="auto"/>
          <w:spacing w:val="0"/>
          <w:sz w:val="32"/>
          <w:szCs w:val="32"/>
          <w:highlight w:val="none"/>
          <w:lang w:val="en-US" w:eastAsia="zh-CN"/>
        </w:rPr>
        <w:t>省外商投诉中心应配备专职人员负责上述工作，并确保必要的经费支持。</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 w:hAnsi="仿宋" w:eastAsia="仿宋" w:cs="仿宋"/>
          <w:b w:val="0"/>
          <w:bCs/>
          <w:i w:val="0"/>
          <w:caps w:val="0"/>
          <w:color w:val="auto"/>
          <w:spacing w:val="0"/>
          <w:sz w:val="32"/>
          <w:szCs w:val="32"/>
          <w:highlight w:val="none"/>
          <w:lang w:val="en-US" w:eastAsia="zh-CN"/>
        </w:rPr>
      </w:pPr>
      <w:r>
        <w:rPr>
          <w:rFonts w:hint="eastAsia" w:ascii="仿宋" w:hAnsi="仿宋" w:eastAsia="仿宋" w:cs="仿宋"/>
          <w:b w:val="0"/>
          <w:bCs/>
          <w:i w:val="0"/>
          <w:caps w:val="0"/>
          <w:color w:val="auto"/>
          <w:spacing w:val="0"/>
          <w:sz w:val="32"/>
          <w:szCs w:val="32"/>
          <w:highlight w:val="none"/>
          <w:lang w:val="en-US" w:eastAsia="zh-CN"/>
        </w:rPr>
        <w:t>各级外商投资企业</w:t>
      </w:r>
      <w:r>
        <w:rPr>
          <w:rFonts w:hint="eastAsia" w:ascii="仿宋" w:hAnsi="仿宋" w:eastAsia="仿宋" w:cs="仿宋"/>
          <w:b w:val="0"/>
          <w:bCs/>
          <w:i w:val="0"/>
          <w:caps w:val="0"/>
          <w:color w:val="auto"/>
          <w:spacing w:val="0"/>
          <w:sz w:val="32"/>
          <w:szCs w:val="32"/>
          <w:highlight w:val="none"/>
        </w:rPr>
        <w:t>投诉工作机构</w:t>
      </w:r>
      <w:r>
        <w:rPr>
          <w:rFonts w:hint="eastAsia" w:ascii="仿宋" w:hAnsi="仿宋" w:eastAsia="仿宋" w:cs="仿宋"/>
          <w:b w:val="0"/>
          <w:bCs/>
          <w:i w:val="0"/>
          <w:caps w:val="0"/>
          <w:color w:val="auto"/>
          <w:spacing w:val="0"/>
          <w:sz w:val="32"/>
          <w:szCs w:val="32"/>
          <w:highlight w:val="none"/>
          <w:lang w:val="en-US" w:eastAsia="zh-CN"/>
        </w:rPr>
        <w:t>履行下列职责：</w:t>
      </w:r>
      <w:r>
        <w:rPr>
          <w:rFonts w:hint="eastAsia" w:ascii="仿宋" w:hAnsi="仿宋" w:eastAsia="仿宋" w:cs="仿宋"/>
          <w:b w:val="0"/>
          <w:bCs/>
          <w:i w:val="0"/>
          <w:caps w:val="0"/>
          <w:color w:val="auto"/>
          <w:spacing w:val="0"/>
          <w:sz w:val="32"/>
          <w:szCs w:val="32"/>
          <w:highlight w:val="none"/>
          <w:lang w:val="en-US" w:eastAsia="zh-CN"/>
        </w:rPr>
        <w:br w:type="textWrapping"/>
      </w:r>
      <w:r>
        <w:rPr>
          <w:rFonts w:hint="eastAsia" w:ascii="仿宋" w:hAnsi="仿宋" w:eastAsia="仿宋" w:cs="仿宋"/>
          <w:b w:val="0"/>
          <w:bCs/>
          <w:i w:val="0"/>
          <w:caps w:val="0"/>
          <w:color w:val="auto"/>
          <w:spacing w:val="0"/>
          <w:sz w:val="32"/>
          <w:szCs w:val="32"/>
          <w:highlight w:val="none"/>
          <w:lang w:val="en-US" w:eastAsia="zh-CN"/>
        </w:rPr>
        <w:t>　　（一）受理投诉人以及上级有关部门交办、转办、督办的投诉事项；</w:t>
      </w:r>
      <w:r>
        <w:rPr>
          <w:rFonts w:hint="eastAsia" w:ascii="仿宋" w:hAnsi="仿宋" w:eastAsia="仿宋" w:cs="仿宋"/>
          <w:b w:val="0"/>
          <w:bCs/>
          <w:i w:val="0"/>
          <w:caps w:val="0"/>
          <w:color w:val="auto"/>
          <w:spacing w:val="0"/>
          <w:sz w:val="32"/>
          <w:szCs w:val="32"/>
          <w:highlight w:val="none"/>
          <w:lang w:val="en-US" w:eastAsia="zh-CN"/>
        </w:rPr>
        <w:br w:type="textWrapping"/>
      </w:r>
      <w:r>
        <w:rPr>
          <w:rFonts w:hint="eastAsia" w:ascii="仿宋" w:hAnsi="仿宋" w:eastAsia="仿宋" w:cs="仿宋"/>
          <w:b w:val="0"/>
          <w:bCs/>
          <w:i w:val="0"/>
          <w:caps w:val="0"/>
          <w:color w:val="auto"/>
          <w:spacing w:val="0"/>
          <w:sz w:val="32"/>
          <w:szCs w:val="32"/>
          <w:highlight w:val="none"/>
          <w:lang w:val="en-US" w:eastAsia="zh-CN"/>
        </w:rPr>
        <w:t>　　（二）定期召集相关部门研究外商投诉处理工作，协调相关部门处理重大投诉事项；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 w:hAnsi="仿宋" w:eastAsia="仿宋" w:cs="仿宋"/>
          <w:b w:val="0"/>
          <w:bCs/>
          <w:i w:val="0"/>
          <w:caps w:val="0"/>
          <w:color w:val="auto"/>
          <w:spacing w:val="0"/>
          <w:sz w:val="32"/>
          <w:szCs w:val="32"/>
          <w:highlight w:val="none"/>
          <w:lang w:val="en-US" w:eastAsia="zh-CN"/>
        </w:rPr>
      </w:pPr>
      <w:r>
        <w:rPr>
          <w:rFonts w:hint="eastAsia" w:ascii="仿宋" w:hAnsi="仿宋" w:eastAsia="仿宋" w:cs="仿宋"/>
          <w:b w:val="0"/>
          <w:bCs/>
          <w:i w:val="0"/>
          <w:caps w:val="0"/>
          <w:color w:val="auto"/>
          <w:spacing w:val="0"/>
          <w:sz w:val="32"/>
          <w:szCs w:val="32"/>
          <w:highlight w:val="none"/>
          <w:lang w:val="en-US" w:eastAsia="zh-CN"/>
        </w:rPr>
        <w:t>（三）向上级主管部门报告外商投诉的重大问题，通报各有关单位被投诉和处理投诉的情况，提出意见和建议；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auto"/>
          <w:sz w:val="32"/>
          <w:szCs w:val="32"/>
          <w:highlight w:val="none"/>
        </w:rPr>
      </w:pPr>
      <w:r>
        <w:rPr>
          <w:rFonts w:hint="eastAsia" w:ascii="仿宋" w:hAnsi="仿宋" w:eastAsia="仿宋" w:cs="仿宋"/>
          <w:b w:val="0"/>
          <w:bCs/>
          <w:i w:val="0"/>
          <w:caps w:val="0"/>
          <w:color w:val="auto"/>
          <w:spacing w:val="0"/>
          <w:sz w:val="32"/>
          <w:szCs w:val="32"/>
          <w:highlight w:val="none"/>
          <w:lang w:val="en-US" w:eastAsia="zh-CN"/>
        </w:rPr>
        <w:t>（四）负责本地区外商投资企业投诉统计、情况分析，及时提出完善政策和改进工作的建议；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 w:hAnsi="仿宋" w:eastAsia="仿宋" w:cs="仿宋"/>
          <w:b w:val="0"/>
          <w:bCs/>
          <w:i w:val="0"/>
          <w:caps w:val="0"/>
          <w:color w:val="auto"/>
          <w:spacing w:val="0"/>
          <w:sz w:val="32"/>
          <w:szCs w:val="32"/>
          <w:highlight w:val="none"/>
          <w:lang w:val="en-US" w:eastAsia="zh-CN"/>
        </w:rPr>
      </w:pPr>
      <w:r>
        <w:rPr>
          <w:rFonts w:hint="eastAsia" w:ascii="仿宋" w:hAnsi="仿宋" w:eastAsia="仿宋" w:cs="仿宋"/>
          <w:b w:val="0"/>
          <w:bCs/>
          <w:i w:val="0"/>
          <w:caps w:val="0"/>
          <w:color w:val="auto"/>
          <w:spacing w:val="0"/>
          <w:sz w:val="32"/>
          <w:szCs w:val="32"/>
          <w:highlight w:val="none"/>
          <w:lang w:val="en-US" w:eastAsia="zh-CN"/>
        </w:rPr>
        <w:t>（五）指导本行政区域内下级投诉处理机构工作，督办影响较大的投诉事项；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b w:val="0"/>
          <w:bCs/>
          <w:i w:val="0"/>
          <w:caps w:val="0"/>
          <w:color w:val="auto"/>
          <w:spacing w:val="0"/>
          <w:sz w:val="32"/>
          <w:szCs w:val="32"/>
          <w:highlight w:val="none"/>
          <w:lang w:val="en-US" w:eastAsia="zh-CN"/>
        </w:rPr>
      </w:pPr>
      <w:r>
        <w:rPr>
          <w:rFonts w:hint="eastAsia" w:ascii="仿宋" w:hAnsi="仿宋" w:eastAsia="仿宋" w:cs="仿宋"/>
          <w:b w:val="0"/>
          <w:bCs/>
          <w:i w:val="0"/>
          <w:caps w:val="0"/>
          <w:color w:val="auto"/>
          <w:spacing w:val="0"/>
          <w:sz w:val="32"/>
          <w:szCs w:val="32"/>
          <w:highlight w:val="none"/>
          <w:lang w:val="en-US" w:eastAsia="zh-CN"/>
        </w:rPr>
        <w:t>（六）完成上级交办的其他投诉事项。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 w:hAnsi="仿宋" w:eastAsia="仿宋" w:cs="仿宋"/>
          <w:b w:val="0"/>
          <w:bCs/>
          <w:i w:val="0"/>
          <w:caps w:val="0"/>
          <w:color w:val="auto"/>
          <w:spacing w:val="0"/>
          <w:sz w:val="32"/>
          <w:szCs w:val="32"/>
          <w:highlight w:val="none"/>
          <w:lang w:val="en-US" w:eastAsia="zh-CN"/>
        </w:rPr>
      </w:pPr>
      <w:r>
        <w:rPr>
          <w:rFonts w:hint="eastAsia" w:ascii="仿宋" w:hAnsi="仿宋" w:eastAsia="仿宋" w:cs="仿宋"/>
          <w:b/>
          <w:bCs w:val="0"/>
          <w:i w:val="0"/>
          <w:caps w:val="0"/>
          <w:color w:val="auto"/>
          <w:spacing w:val="0"/>
          <w:sz w:val="32"/>
          <w:szCs w:val="32"/>
          <w:highlight w:val="none"/>
          <w:lang w:val="en-US" w:eastAsia="zh-CN"/>
        </w:rPr>
        <w:t>第十一条</w:t>
      </w:r>
      <w:r>
        <w:rPr>
          <w:rFonts w:hint="eastAsia" w:ascii="仿宋" w:hAnsi="仿宋" w:eastAsia="仿宋" w:cs="仿宋"/>
          <w:b w:val="0"/>
          <w:bCs/>
          <w:i w:val="0"/>
          <w:caps w:val="0"/>
          <w:color w:val="auto"/>
          <w:spacing w:val="0"/>
          <w:sz w:val="32"/>
          <w:szCs w:val="32"/>
          <w:highlight w:val="none"/>
          <w:lang w:val="en-US" w:eastAsia="zh-CN"/>
        </w:rPr>
        <w:t xml:space="preserve"> 各级人民政府应加强外商投资企业投诉处理工作，根据当地实际，应有相应的机构并配备专职或兼职人员负责投诉处理工作，提供必要的经费支持。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 w:hAnsi="仿宋" w:eastAsia="仿宋" w:cs="仿宋"/>
          <w:b w:val="0"/>
          <w:bCs/>
          <w:i w:val="0"/>
          <w:caps w:val="0"/>
          <w:color w:val="auto"/>
          <w:spacing w:val="0"/>
          <w:sz w:val="32"/>
          <w:szCs w:val="32"/>
          <w:highlight w:val="none"/>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b/>
          <w:bCs w:val="0"/>
          <w:color w:val="auto"/>
          <w:sz w:val="32"/>
          <w:szCs w:val="32"/>
          <w:highlight w:val="none"/>
        </w:rPr>
      </w:pPr>
      <w:r>
        <w:rPr>
          <w:rFonts w:hint="eastAsia" w:ascii="黑体" w:hAnsi="黑体" w:eastAsia="黑体" w:cs="黑体"/>
          <w:b w:val="0"/>
          <w:bCs/>
          <w:i w:val="0"/>
          <w:caps w:val="0"/>
          <w:color w:val="auto"/>
          <w:spacing w:val="0"/>
          <w:sz w:val="32"/>
          <w:szCs w:val="32"/>
          <w:highlight w:val="none"/>
        </w:rPr>
        <w:t>第</w:t>
      </w:r>
      <w:r>
        <w:rPr>
          <w:rFonts w:hint="eastAsia" w:ascii="黑体" w:hAnsi="黑体" w:eastAsia="黑体" w:cs="黑体"/>
          <w:b w:val="0"/>
          <w:bCs/>
          <w:i w:val="0"/>
          <w:caps w:val="0"/>
          <w:color w:val="auto"/>
          <w:spacing w:val="0"/>
          <w:sz w:val="32"/>
          <w:szCs w:val="32"/>
          <w:highlight w:val="none"/>
          <w:lang w:val="en-US" w:eastAsia="zh-CN"/>
        </w:rPr>
        <w:t>三</w:t>
      </w:r>
      <w:r>
        <w:rPr>
          <w:rFonts w:hint="eastAsia" w:ascii="黑体" w:hAnsi="黑体" w:eastAsia="黑体" w:cs="黑体"/>
          <w:b w:val="0"/>
          <w:bCs/>
          <w:i w:val="0"/>
          <w:caps w:val="0"/>
          <w:color w:val="auto"/>
          <w:spacing w:val="0"/>
          <w:sz w:val="32"/>
          <w:szCs w:val="32"/>
          <w:highlight w:val="none"/>
        </w:rPr>
        <w:t>章 投诉的提出与受理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仿宋" w:hAnsi="仿宋" w:eastAsia="仿宋" w:cs="仿宋"/>
          <w:b/>
          <w:bCs w:val="0"/>
          <w:i w:val="0"/>
          <w:caps w:val="0"/>
          <w:color w:val="auto"/>
          <w:spacing w:val="0"/>
          <w:sz w:val="32"/>
          <w:szCs w:val="32"/>
          <w:highlight w:val="none"/>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仿宋" w:hAnsi="仿宋" w:eastAsia="仿宋" w:cs="仿宋"/>
          <w:b w:val="0"/>
          <w:bCs/>
          <w:color w:val="auto"/>
          <w:sz w:val="32"/>
          <w:szCs w:val="32"/>
          <w:highlight w:val="none"/>
        </w:rPr>
      </w:pPr>
      <w:r>
        <w:rPr>
          <w:rFonts w:hint="eastAsia" w:ascii="仿宋" w:hAnsi="仿宋" w:eastAsia="仿宋" w:cs="仿宋"/>
          <w:b/>
          <w:bCs w:val="0"/>
          <w:i w:val="0"/>
          <w:caps w:val="0"/>
          <w:color w:val="auto"/>
          <w:spacing w:val="0"/>
          <w:sz w:val="32"/>
          <w:szCs w:val="32"/>
          <w:highlight w:val="none"/>
        </w:rPr>
        <w:t>第</w:t>
      </w:r>
      <w:r>
        <w:rPr>
          <w:rFonts w:hint="eastAsia" w:ascii="仿宋" w:hAnsi="仿宋" w:eastAsia="仿宋" w:cs="仿宋"/>
          <w:b/>
          <w:bCs w:val="0"/>
          <w:i w:val="0"/>
          <w:caps w:val="0"/>
          <w:color w:val="auto"/>
          <w:spacing w:val="0"/>
          <w:sz w:val="32"/>
          <w:szCs w:val="32"/>
          <w:highlight w:val="none"/>
          <w:lang w:val="en-US" w:eastAsia="zh-CN"/>
        </w:rPr>
        <w:t>十二</w:t>
      </w:r>
      <w:r>
        <w:rPr>
          <w:rFonts w:hint="eastAsia" w:ascii="仿宋" w:hAnsi="仿宋" w:eastAsia="仿宋" w:cs="仿宋"/>
          <w:b/>
          <w:bCs w:val="0"/>
          <w:i w:val="0"/>
          <w:caps w:val="0"/>
          <w:color w:val="auto"/>
          <w:spacing w:val="0"/>
          <w:sz w:val="32"/>
          <w:szCs w:val="32"/>
          <w:highlight w:val="none"/>
        </w:rPr>
        <w:t>条</w:t>
      </w:r>
      <w:r>
        <w:rPr>
          <w:rFonts w:hint="eastAsia" w:ascii="仿宋" w:hAnsi="仿宋" w:eastAsia="仿宋" w:cs="仿宋"/>
          <w:b w:val="0"/>
          <w:bCs/>
          <w:i w:val="0"/>
          <w:caps w:val="0"/>
          <w:color w:val="auto"/>
          <w:spacing w:val="0"/>
          <w:sz w:val="32"/>
          <w:szCs w:val="32"/>
          <w:highlight w:val="none"/>
        </w:rPr>
        <w:t xml:space="preserve"> 投诉人提出投诉事项，应当提交书面投诉材料。投诉材料可以现场提交，也可以通过信函、传真、电子邮件等方式提交。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 w:hAnsi="仿宋" w:eastAsia="仿宋" w:cs="仿宋"/>
          <w:b w:val="0"/>
          <w:bCs/>
          <w:color w:val="auto"/>
          <w:sz w:val="32"/>
          <w:szCs w:val="32"/>
          <w:highlight w:val="none"/>
        </w:rPr>
      </w:pPr>
      <w:r>
        <w:rPr>
          <w:rFonts w:hint="eastAsia" w:ascii="仿宋" w:hAnsi="仿宋" w:eastAsia="仿宋" w:cs="仿宋"/>
          <w:b w:val="0"/>
          <w:bCs/>
          <w:i w:val="0"/>
          <w:caps w:val="0"/>
          <w:color w:val="auto"/>
          <w:spacing w:val="0"/>
          <w:sz w:val="32"/>
          <w:szCs w:val="32"/>
          <w:highlight w:val="none"/>
        </w:rPr>
        <w:t>各级投诉工作机构应当公布其地址、电话和传真号码、电子邮箱、网站等信息，便利投诉人提出投诉事项。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仿宋" w:hAnsi="仿宋" w:eastAsia="仿宋" w:cs="仿宋"/>
          <w:b w:val="0"/>
          <w:bCs/>
          <w:color w:val="auto"/>
          <w:sz w:val="32"/>
          <w:szCs w:val="32"/>
          <w:highlight w:val="none"/>
        </w:rPr>
      </w:pPr>
      <w:r>
        <w:rPr>
          <w:rFonts w:hint="eastAsia" w:ascii="仿宋" w:hAnsi="仿宋" w:eastAsia="仿宋" w:cs="仿宋"/>
          <w:b/>
          <w:bCs w:val="0"/>
          <w:i w:val="0"/>
          <w:caps w:val="0"/>
          <w:color w:val="auto"/>
          <w:spacing w:val="0"/>
          <w:sz w:val="32"/>
          <w:szCs w:val="32"/>
          <w:highlight w:val="none"/>
        </w:rPr>
        <w:t>第十</w:t>
      </w:r>
      <w:r>
        <w:rPr>
          <w:rFonts w:hint="eastAsia" w:ascii="仿宋" w:hAnsi="仿宋" w:eastAsia="仿宋" w:cs="仿宋"/>
          <w:b/>
          <w:bCs w:val="0"/>
          <w:i w:val="0"/>
          <w:caps w:val="0"/>
          <w:color w:val="auto"/>
          <w:spacing w:val="0"/>
          <w:sz w:val="32"/>
          <w:szCs w:val="32"/>
          <w:highlight w:val="none"/>
          <w:lang w:val="en-US" w:eastAsia="zh-CN"/>
        </w:rPr>
        <w:t>三</w:t>
      </w:r>
      <w:r>
        <w:rPr>
          <w:rFonts w:hint="eastAsia" w:ascii="仿宋" w:hAnsi="仿宋" w:eastAsia="仿宋" w:cs="仿宋"/>
          <w:b/>
          <w:bCs w:val="0"/>
          <w:i w:val="0"/>
          <w:caps w:val="0"/>
          <w:color w:val="auto"/>
          <w:spacing w:val="0"/>
          <w:sz w:val="32"/>
          <w:szCs w:val="32"/>
          <w:highlight w:val="none"/>
        </w:rPr>
        <w:t>条</w:t>
      </w:r>
      <w:r>
        <w:rPr>
          <w:rFonts w:hint="eastAsia" w:ascii="仿宋" w:hAnsi="仿宋" w:eastAsia="仿宋" w:cs="仿宋"/>
          <w:b w:val="0"/>
          <w:bCs/>
          <w:i w:val="0"/>
          <w:caps w:val="0"/>
          <w:color w:val="auto"/>
          <w:spacing w:val="0"/>
          <w:sz w:val="32"/>
          <w:szCs w:val="32"/>
          <w:highlight w:val="none"/>
        </w:rPr>
        <w:t xml:space="preserve"> 属于本办法第</w:t>
      </w:r>
      <w:r>
        <w:rPr>
          <w:rFonts w:hint="eastAsia" w:ascii="仿宋" w:hAnsi="仿宋" w:eastAsia="仿宋" w:cs="仿宋"/>
          <w:b w:val="0"/>
          <w:bCs/>
          <w:i w:val="0"/>
          <w:caps w:val="0"/>
          <w:color w:val="auto"/>
          <w:spacing w:val="0"/>
          <w:sz w:val="32"/>
          <w:szCs w:val="32"/>
          <w:highlight w:val="none"/>
          <w:lang w:val="en-US" w:eastAsia="zh-CN"/>
        </w:rPr>
        <w:t>三</w:t>
      </w:r>
      <w:r>
        <w:rPr>
          <w:rFonts w:hint="eastAsia" w:ascii="仿宋" w:hAnsi="仿宋" w:eastAsia="仿宋" w:cs="仿宋"/>
          <w:b w:val="0"/>
          <w:bCs/>
          <w:i w:val="0"/>
          <w:caps w:val="0"/>
          <w:color w:val="auto"/>
          <w:spacing w:val="0"/>
          <w:sz w:val="32"/>
          <w:szCs w:val="32"/>
          <w:highlight w:val="none"/>
        </w:rPr>
        <w:t>条第一款第（一）项规定的投诉的，投诉材料应当包括下列内容：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 w:hAnsi="仿宋" w:eastAsia="仿宋" w:cs="仿宋"/>
          <w:b w:val="0"/>
          <w:bCs/>
          <w:color w:val="auto"/>
          <w:sz w:val="32"/>
          <w:szCs w:val="32"/>
          <w:highlight w:val="none"/>
        </w:rPr>
      </w:pPr>
      <w:r>
        <w:rPr>
          <w:rFonts w:hint="eastAsia" w:ascii="仿宋" w:hAnsi="仿宋" w:eastAsia="仿宋" w:cs="仿宋"/>
          <w:b w:val="0"/>
          <w:bCs/>
          <w:i w:val="0"/>
          <w:caps w:val="0"/>
          <w:color w:val="auto"/>
          <w:spacing w:val="0"/>
          <w:sz w:val="32"/>
          <w:szCs w:val="32"/>
          <w:highlight w:val="none"/>
        </w:rPr>
        <w:t>（一）投诉人的姓名或者名称、通讯地址、邮编、有关联系人和联系方式，主体资格证明材料，提出投诉的日期；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 w:hAnsi="仿宋" w:eastAsia="仿宋" w:cs="仿宋"/>
          <w:b w:val="0"/>
          <w:bCs/>
          <w:color w:val="auto"/>
          <w:sz w:val="32"/>
          <w:szCs w:val="32"/>
          <w:highlight w:val="none"/>
        </w:rPr>
      </w:pPr>
      <w:r>
        <w:rPr>
          <w:rFonts w:hint="eastAsia" w:ascii="仿宋" w:hAnsi="仿宋" w:eastAsia="仿宋" w:cs="仿宋"/>
          <w:b w:val="0"/>
          <w:bCs/>
          <w:i w:val="0"/>
          <w:caps w:val="0"/>
          <w:color w:val="auto"/>
          <w:spacing w:val="0"/>
          <w:sz w:val="32"/>
          <w:szCs w:val="32"/>
          <w:highlight w:val="none"/>
        </w:rPr>
        <w:t>（二）被投诉人的姓名或者名称、通讯地址、邮编、有关联系人和联系方式；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 w:hAnsi="仿宋" w:eastAsia="仿宋" w:cs="仿宋"/>
          <w:b w:val="0"/>
          <w:bCs/>
          <w:color w:val="auto"/>
          <w:sz w:val="32"/>
          <w:szCs w:val="32"/>
          <w:highlight w:val="none"/>
        </w:rPr>
      </w:pPr>
      <w:r>
        <w:rPr>
          <w:rFonts w:hint="eastAsia" w:ascii="仿宋" w:hAnsi="仿宋" w:eastAsia="仿宋" w:cs="仿宋"/>
          <w:b w:val="0"/>
          <w:bCs/>
          <w:i w:val="0"/>
          <w:caps w:val="0"/>
          <w:color w:val="auto"/>
          <w:spacing w:val="0"/>
          <w:sz w:val="32"/>
          <w:szCs w:val="32"/>
          <w:highlight w:val="none"/>
        </w:rPr>
        <w:t>（三）明确的投诉事项和投诉请求；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 w:hAnsi="仿宋" w:eastAsia="仿宋" w:cs="仿宋"/>
          <w:b w:val="0"/>
          <w:bCs/>
          <w:color w:val="auto"/>
          <w:sz w:val="32"/>
          <w:szCs w:val="32"/>
          <w:highlight w:val="none"/>
        </w:rPr>
      </w:pPr>
      <w:r>
        <w:rPr>
          <w:rFonts w:hint="eastAsia" w:ascii="仿宋" w:hAnsi="仿宋" w:eastAsia="仿宋" w:cs="仿宋"/>
          <w:b w:val="0"/>
          <w:bCs/>
          <w:i w:val="0"/>
          <w:caps w:val="0"/>
          <w:color w:val="auto"/>
          <w:spacing w:val="0"/>
          <w:sz w:val="32"/>
          <w:szCs w:val="32"/>
          <w:highlight w:val="none"/>
        </w:rPr>
        <w:t>（四）有关事实、证据和理由，如有相关法律依据可以一并提供；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 w:hAnsi="仿宋" w:eastAsia="仿宋" w:cs="仿宋"/>
          <w:b w:val="0"/>
          <w:bCs/>
          <w:color w:val="auto"/>
          <w:sz w:val="32"/>
          <w:szCs w:val="32"/>
          <w:highlight w:val="none"/>
        </w:rPr>
      </w:pPr>
      <w:r>
        <w:rPr>
          <w:rFonts w:hint="eastAsia" w:ascii="仿宋" w:hAnsi="仿宋" w:eastAsia="仿宋" w:cs="仿宋"/>
          <w:b w:val="0"/>
          <w:bCs/>
          <w:i w:val="0"/>
          <w:caps w:val="0"/>
          <w:color w:val="auto"/>
          <w:spacing w:val="0"/>
          <w:sz w:val="32"/>
          <w:szCs w:val="32"/>
          <w:highlight w:val="none"/>
        </w:rPr>
        <w:t>（五）是否存在本办法第十</w:t>
      </w:r>
      <w:r>
        <w:rPr>
          <w:rFonts w:hint="eastAsia" w:ascii="仿宋" w:hAnsi="仿宋" w:eastAsia="仿宋" w:cs="仿宋"/>
          <w:b w:val="0"/>
          <w:bCs/>
          <w:i w:val="0"/>
          <w:caps w:val="0"/>
          <w:color w:val="auto"/>
          <w:spacing w:val="0"/>
          <w:sz w:val="32"/>
          <w:szCs w:val="32"/>
          <w:highlight w:val="none"/>
          <w:lang w:val="en-US" w:eastAsia="zh-CN"/>
        </w:rPr>
        <w:t>六</w:t>
      </w:r>
      <w:r>
        <w:rPr>
          <w:rFonts w:hint="eastAsia" w:ascii="仿宋" w:hAnsi="仿宋" w:eastAsia="仿宋" w:cs="仿宋"/>
          <w:b w:val="0"/>
          <w:bCs/>
          <w:i w:val="0"/>
          <w:caps w:val="0"/>
          <w:color w:val="auto"/>
          <w:spacing w:val="0"/>
          <w:sz w:val="32"/>
          <w:szCs w:val="32"/>
          <w:highlight w:val="none"/>
        </w:rPr>
        <w:t>条第（七）、（八）、（九）项所列情形的说明。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 w:hAnsi="仿宋" w:eastAsia="仿宋" w:cs="仿宋"/>
          <w:b w:val="0"/>
          <w:bCs/>
          <w:color w:val="auto"/>
          <w:sz w:val="32"/>
          <w:szCs w:val="32"/>
          <w:highlight w:val="none"/>
        </w:rPr>
      </w:pPr>
      <w:r>
        <w:rPr>
          <w:rFonts w:hint="eastAsia" w:ascii="仿宋" w:hAnsi="仿宋" w:eastAsia="仿宋" w:cs="仿宋"/>
          <w:b w:val="0"/>
          <w:bCs/>
          <w:i w:val="0"/>
          <w:caps w:val="0"/>
          <w:color w:val="auto"/>
          <w:spacing w:val="0"/>
          <w:sz w:val="32"/>
          <w:szCs w:val="32"/>
          <w:highlight w:val="none"/>
        </w:rPr>
        <w:t>属于本办法第</w:t>
      </w:r>
      <w:r>
        <w:rPr>
          <w:rFonts w:hint="eastAsia" w:ascii="仿宋" w:hAnsi="仿宋" w:eastAsia="仿宋" w:cs="仿宋"/>
          <w:b w:val="0"/>
          <w:bCs/>
          <w:i w:val="0"/>
          <w:caps w:val="0"/>
          <w:color w:val="auto"/>
          <w:spacing w:val="0"/>
          <w:sz w:val="32"/>
          <w:szCs w:val="32"/>
          <w:highlight w:val="none"/>
          <w:lang w:val="en-US" w:eastAsia="zh-CN"/>
        </w:rPr>
        <w:t>三</w:t>
      </w:r>
      <w:r>
        <w:rPr>
          <w:rFonts w:hint="eastAsia" w:ascii="仿宋" w:hAnsi="仿宋" w:eastAsia="仿宋" w:cs="仿宋"/>
          <w:b w:val="0"/>
          <w:bCs/>
          <w:i w:val="0"/>
          <w:caps w:val="0"/>
          <w:color w:val="auto"/>
          <w:spacing w:val="0"/>
          <w:sz w:val="32"/>
          <w:szCs w:val="32"/>
          <w:highlight w:val="none"/>
        </w:rPr>
        <w:t>条第一款第（二）项规定的投诉的，投诉材料应当包括前款第（一）项规定的信息、投资环境方面存在的相关问题以及具体政策措施建议。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 w:hAnsi="仿宋" w:eastAsia="仿宋" w:cs="仿宋"/>
          <w:b w:val="0"/>
          <w:bCs/>
          <w:color w:val="auto"/>
          <w:sz w:val="32"/>
          <w:szCs w:val="32"/>
          <w:highlight w:val="none"/>
        </w:rPr>
      </w:pPr>
      <w:r>
        <w:rPr>
          <w:rFonts w:hint="eastAsia" w:ascii="仿宋" w:hAnsi="仿宋" w:eastAsia="仿宋" w:cs="仿宋"/>
          <w:b w:val="0"/>
          <w:bCs/>
          <w:i w:val="0"/>
          <w:caps w:val="0"/>
          <w:color w:val="auto"/>
          <w:spacing w:val="0"/>
          <w:sz w:val="32"/>
          <w:szCs w:val="32"/>
          <w:highlight w:val="none"/>
        </w:rPr>
        <w:t>投诉材料应当用中文书写。有关证据和材料原件以外文书写的，应当提交准确、完整的中文翻译件。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 w:hAnsi="仿宋" w:eastAsia="仿宋" w:cs="仿宋"/>
          <w:b w:val="0"/>
          <w:bCs/>
          <w:color w:val="auto"/>
          <w:sz w:val="32"/>
          <w:szCs w:val="32"/>
          <w:highlight w:val="none"/>
        </w:rPr>
      </w:pPr>
      <w:r>
        <w:rPr>
          <w:rFonts w:hint="eastAsia" w:ascii="仿宋" w:hAnsi="仿宋" w:eastAsia="仿宋" w:cs="仿宋"/>
          <w:b/>
          <w:bCs w:val="0"/>
          <w:i w:val="0"/>
          <w:caps w:val="0"/>
          <w:color w:val="auto"/>
          <w:spacing w:val="0"/>
          <w:sz w:val="32"/>
          <w:szCs w:val="32"/>
          <w:highlight w:val="none"/>
        </w:rPr>
        <w:t>第十</w:t>
      </w:r>
      <w:r>
        <w:rPr>
          <w:rFonts w:hint="eastAsia" w:ascii="仿宋" w:hAnsi="仿宋" w:eastAsia="仿宋" w:cs="仿宋"/>
          <w:b/>
          <w:bCs w:val="0"/>
          <w:i w:val="0"/>
          <w:caps w:val="0"/>
          <w:color w:val="auto"/>
          <w:spacing w:val="0"/>
          <w:sz w:val="32"/>
          <w:szCs w:val="32"/>
          <w:highlight w:val="none"/>
          <w:lang w:val="en-US" w:eastAsia="zh-CN"/>
        </w:rPr>
        <w:t>四</w:t>
      </w:r>
      <w:r>
        <w:rPr>
          <w:rFonts w:hint="eastAsia" w:ascii="仿宋" w:hAnsi="仿宋" w:eastAsia="仿宋" w:cs="仿宋"/>
          <w:b/>
          <w:bCs w:val="0"/>
          <w:i w:val="0"/>
          <w:caps w:val="0"/>
          <w:color w:val="auto"/>
          <w:spacing w:val="0"/>
          <w:sz w:val="32"/>
          <w:szCs w:val="32"/>
          <w:highlight w:val="none"/>
        </w:rPr>
        <w:t>条</w:t>
      </w:r>
      <w:r>
        <w:rPr>
          <w:rFonts w:hint="eastAsia" w:ascii="仿宋" w:hAnsi="仿宋" w:eastAsia="仿宋" w:cs="仿宋"/>
          <w:b w:val="0"/>
          <w:bCs/>
          <w:i w:val="0"/>
          <w:caps w:val="0"/>
          <w:color w:val="auto"/>
          <w:spacing w:val="0"/>
          <w:sz w:val="32"/>
          <w:szCs w:val="32"/>
          <w:highlight w:val="none"/>
        </w:rPr>
        <w:t xml:space="preserve"> 投诉人可以委托他人进行投诉。投诉人委托他人进行投诉的，除本办法第十</w:t>
      </w:r>
      <w:r>
        <w:rPr>
          <w:rFonts w:hint="eastAsia" w:ascii="仿宋" w:hAnsi="仿宋" w:eastAsia="仿宋" w:cs="仿宋"/>
          <w:b w:val="0"/>
          <w:bCs/>
          <w:i w:val="0"/>
          <w:caps w:val="0"/>
          <w:color w:val="auto"/>
          <w:spacing w:val="0"/>
          <w:sz w:val="32"/>
          <w:szCs w:val="32"/>
          <w:highlight w:val="none"/>
          <w:lang w:val="en-US" w:eastAsia="zh-CN"/>
        </w:rPr>
        <w:t>三</w:t>
      </w:r>
      <w:r>
        <w:rPr>
          <w:rFonts w:hint="eastAsia" w:ascii="仿宋" w:hAnsi="仿宋" w:eastAsia="仿宋" w:cs="仿宋"/>
          <w:b w:val="0"/>
          <w:bCs/>
          <w:i w:val="0"/>
          <w:caps w:val="0"/>
          <w:color w:val="auto"/>
          <w:spacing w:val="0"/>
          <w:sz w:val="32"/>
          <w:szCs w:val="32"/>
          <w:highlight w:val="none"/>
        </w:rPr>
        <w:t>条规定的材料以外，还应当向投诉工作机构提交投诉人的身份证明、出具的授权委托书和受委托人的身份证明。授权委托书应当载明委托事项、权限和期限。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 w:hAnsi="仿宋" w:eastAsia="仿宋" w:cs="仿宋"/>
          <w:b w:val="0"/>
          <w:bCs/>
          <w:color w:val="auto"/>
          <w:sz w:val="32"/>
          <w:szCs w:val="32"/>
          <w:highlight w:val="none"/>
        </w:rPr>
      </w:pPr>
      <w:r>
        <w:rPr>
          <w:rFonts w:hint="eastAsia" w:ascii="仿宋" w:hAnsi="仿宋" w:eastAsia="仿宋" w:cs="仿宋"/>
          <w:b/>
          <w:bCs w:val="0"/>
          <w:i w:val="0"/>
          <w:caps w:val="0"/>
          <w:color w:val="auto"/>
          <w:spacing w:val="0"/>
          <w:sz w:val="32"/>
          <w:szCs w:val="32"/>
          <w:highlight w:val="none"/>
        </w:rPr>
        <w:t>第十</w:t>
      </w:r>
      <w:r>
        <w:rPr>
          <w:rFonts w:hint="eastAsia" w:ascii="仿宋" w:hAnsi="仿宋" w:eastAsia="仿宋" w:cs="仿宋"/>
          <w:b/>
          <w:bCs w:val="0"/>
          <w:i w:val="0"/>
          <w:caps w:val="0"/>
          <w:color w:val="auto"/>
          <w:spacing w:val="0"/>
          <w:sz w:val="32"/>
          <w:szCs w:val="32"/>
          <w:highlight w:val="none"/>
          <w:lang w:val="en-US" w:eastAsia="zh-CN"/>
        </w:rPr>
        <w:t>五</w:t>
      </w:r>
      <w:r>
        <w:rPr>
          <w:rFonts w:hint="eastAsia" w:ascii="仿宋" w:hAnsi="仿宋" w:eastAsia="仿宋" w:cs="仿宋"/>
          <w:b/>
          <w:bCs w:val="0"/>
          <w:i w:val="0"/>
          <w:caps w:val="0"/>
          <w:color w:val="auto"/>
          <w:spacing w:val="0"/>
          <w:sz w:val="32"/>
          <w:szCs w:val="32"/>
          <w:highlight w:val="none"/>
        </w:rPr>
        <w:t>条</w:t>
      </w:r>
      <w:r>
        <w:rPr>
          <w:rFonts w:hint="eastAsia" w:ascii="仿宋" w:hAnsi="仿宋" w:eastAsia="仿宋" w:cs="仿宋"/>
          <w:b w:val="0"/>
          <w:bCs/>
          <w:i w:val="0"/>
          <w:caps w:val="0"/>
          <w:color w:val="auto"/>
          <w:spacing w:val="0"/>
          <w:sz w:val="32"/>
          <w:szCs w:val="32"/>
          <w:highlight w:val="none"/>
        </w:rPr>
        <w:t xml:space="preserve"> 投诉材料不齐全的，投诉工作机构应当在收到投诉材料后7个工作日内一次性书面通知投诉人在15个工作日内补正。补正通知应当载明需要补正的事项和期限。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 w:hAnsi="仿宋" w:eastAsia="仿宋" w:cs="仿宋"/>
          <w:b w:val="0"/>
          <w:bCs/>
          <w:color w:val="auto"/>
          <w:sz w:val="32"/>
          <w:szCs w:val="32"/>
          <w:highlight w:val="none"/>
        </w:rPr>
      </w:pPr>
      <w:r>
        <w:rPr>
          <w:rFonts w:hint="eastAsia" w:ascii="仿宋" w:hAnsi="仿宋" w:eastAsia="仿宋" w:cs="仿宋"/>
          <w:b/>
          <w:bCs w:val="0"/>
          <w:i w:val="0"/>
          <w:caps w:val="0"/>
          <w:color w:val="auto"/>
          <w:spacing w:val="0"/>
          <w:sz w:val="32"/>
          <w:szCs w:val="32"/>
          <w:highlight w:val="none"/>
        </w:rPr>
        <w:t>第十</w:t>
      </w:r>
      <w:r>
        <w:rPr>
          <w:rFonts w:hint="eastAsia" w:ascii="仿宋" w:hAnsi="仿宋" w:eastAsia="仿宋" w:cs="仿宋"/>
          <w:b/>
          <w:bCs w:val="0"/>
          <w:i w:val="0"/>
          <w:caps w:val="0"/>
          <w:color w:val="auto"/>
          <w:spacing w:val="0"/>
          <w:sz w:val="32"/>
          <w:szCs w:val="32"/>
          <w:highlight w:val="none"/>
          <w:lang w:val="en-US" w:eastAsia="zh-CN"/>
        </w:rPr>
        <w:t>六</w:t>
      </w:r>
      <w:r>
        <w:rPr>
          <w:rFonts w:hint="eastAsia" w:ascii="仿宋" w:hAnsi="仿宋" w:eastAsia="仿宋" w:cs="仿宋"/>
          <w:b/>
          <w:bCs w:val="0"/>
          <w:i w:val="0"/>
          <w:caps w:val="0"/>
          <w:color w:val="auto"/>
          <w:spacing w:val="0"/>
          <w:sz w:val="32"/>
          <w:szCs w:val="32"/>
          <w:highlight w:val="none"/>
        </w:rPr>
        <w:t>条</w:t>
      </w:r>
      <w:r>
        <w:rPr>
          <w:rFonts w:hint="eastAsia" w:ascii="仿宋" w:hAnsi="仿宋" w:eastAsia="仿宋" w:cs="仿宋"/>
          <w:b w:val="0"/>
          <w:bCs/>
          <w:i w:val="0"/>
          <w:caps w:val="0"/>
          <w:color w:val="auto"/>
          <w:spacing w:val="0"/>
          <w:sz w:val="32"/>
          <w:szCs w:val="32"/>
          <w:highlight w:val="none"/>
        </w:rPr>
        <w:t xml:space="preserve"> 投诉具有以下情形的，投诉工作机构不予受理：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b w:val="0"/>
          <w:bCs/>
          <w:color w:val="auto"/>
          <w:sz w:val="32"/>
          <w:szCs w:val="32"/>
          <w:highlight w:val="none"/>
        </w:rPr>
      </w:pPr>
      <w:r>
        <w:rPr>
          <w:rFonts w:hint="eastAsia" w:ascii="仿宋" w:hAnsi="仿宋" w:eastAsia="仿宋" w:cs="仿宋"/>
          <w:b w:val="0"/>
          <w:bCs/>
          <w:i w:val="0"/>
          <w:caps w:val="0"/>
          <w:color w:val="auto"/>
          <w:spacing w:val="0"/>
          <w:sz w:val="32"/>
          <w:szCs w:val="32"/>
          <w:highlight w:val="none"/>
        </w:rPr>
        <w:t>（一）投诉主体不属于外商投资企业、外国投资者的；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b w:val="0"/>
          <w:bCs/>
          <w:color w:val="auto"/>
          <w:sz w:val="32"/>
          <w:szCs w:val="32"/>
          <w:highlight w:val="none"/>
        </w:rPr>
      </w:pPr>
      <w:r>
        <w:rPr>
          <w:rFonts w:hint="eastAsia" w:ascii="仿宋" w:hAnsi="仿宋" w:eastAsia="仿宋" w:cs="仿宋"/>
          <w:b w:val="0"/>
          <w:bCs/>
          <w:i w:val="0"/>
          <w:caps w:val="0"/>
          <w:color w:val="auto"/>
          <w:spacing w:val="0"/>
          <w:sz w:val="32"/>
          <w:szCs w:val="32"/>
          <w:highlight w:val="none"/>
        </w:rPr>
        <w:t>（二）申请协调解决与其他自然人、法人或者其他组织之间民商事纠纷，或者不属于本办法规定的外商投资企业投诉事项范围的；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b w:val="0"/>
          <w:bCs/>
          <w:color w:val="auto"/>
          <w:sz w:val="32"/>
          <w:szCs w:val="32"/>
          <w:highlight w:val="none"/>
        </w:rPr>
      </w:pPr>
      <w:r>
        <w:rPr>
          <w:rFonts w:hint="eastAsia" w:ascii="仿宋" w:hAnsi="仿宋" w:eastAsia="仿宋" w:cs="仿宋"/>
          <w:b w:val="0"/>
          <w:bCs/>
          <w:i w:val="0"/>
          <w:caps w:val="0"/>
          <w:color w:val="auto"/>
          <w:spacing w:val="0"/>
          <w:sz w:val="32"/>
          <w:szCs w:val="32"/>
          <w:highlight w:val="none"/>
        </w:rPr>
        <w:t>（三）不属于本投诉工作机构的投诉事项处理范围的；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b w:val="0"/>
          <w:bCs/>
          <w:color w:val="auto"/>
          <w:sz w:val="32"/>
          <w:szCs w:val="32"/>
          <w:highlight w:val="none"/>
        </w:rPr>
      </w:pPr>
      <w:r>
        <w:rPr>
          <w:rFonts w:hint="eastAsia" w:ascii="仿宋" w:hAnsi="仿宋" w:eastAsia="仿宋" w:cs="仿宋"/>
          <w:b w:val="0"/>
          <w:bCs/>
          <w:i w:val="0"/>
          <w:caps w:val="0"/>
          <w:color w:val="auto"/>
          <w:spacing w:val="0"/>
          <w:sz w:val="32"/>
          <w:szCs w:val="32"/>
          <w:highlight w:val="none"/>
        </w:rPr>
        <w:t>（四）经投诉工作机构依据本办法第十</w:t>
      </w:r>
      <w:r>
        <w:rPr>
          <w:rFonts w:hint="eastAsia" w:ascii="仿宋" w:hAnsi="仿宋" w:eastAsia="仿宋" w:cs="仿宋"/>
          <w:b w:val="0"/>
          <w:bCs/>
          <w:i w:val="0"/>
          <w:caps w:val="0"/>
          <w:color w:val="auto"/>
          <w:spacing w:val="0"/>
          <w:sz w:val="32"/>
          <w:szCs w:val="32"/>
          <w:highlight w:val="none"/>
          <w:lang w:val="en-US" w:eastAsia="zh-CN"/>
        </w:rPr>
        <w:t>五</w:t>
      </w:r>
      <w:r>
        <w:rPr>
          <w:rFonts w:hint="eastAsia" w:ascii="仿宋" w:hAnsi="仿宋" w:eastAsia="仿宋" w:cs="仿宋"/>
          <w:b w:val="0"/>
          <w:bCs/>
          <w:i w:val="0"/>
          <w:caps w:val="0"/>
          <w:color w:val="auto"/>
          <w:spacing w:val="0"/>
          <w:sz w:val="32"/>
          <w:szCs w:val="32"/>
          <w:highlight w:val="none"/>
        </w:rPr>
        <w:t>条的规定通知补正后，投诉材料仍不符合本办法第十</w:t>
      </w:r>
      <w:r>
        <w:rPr>
          <w:rFonts w:hint="eastAsia" w:ascii="仿宋" w:hAnsi="仿宋" w:eastAsia="仿宋" w:cs="仿宋"/>
          <w:b w:val="0"/>
          <w:bCs/>
          <w:i w:val="0"/>
          <w:caps w:val="0"/>
          <w:color w:val="auto"/>
          <w:spacing w:val="0"/>
          <w:sz w:val="32"/>
          <w:szCs w:val="32"/>
          <w:highlight w:val="none"/>
          <w:lang w:val="en-US" w:eastAsia="zh-CN"/>
        </w:rPr>
        <w:t>三</w:t>
      </w:r>
      <w:r>
        <w:rPr>
          <w:rFonts w:hint="eastAsia" w:ascii="仿宋" w:hAnsi="仿宋" w:eastAsia="仿宋" w:cs="仿宋"/>
          <w:b w:val="0"/>
          <w:bCs/>
          <w:i w:val="0"/>
          <w:caps w:val="0"/>
          <w:color w:val="auto"/>
          <w:spacing w:val="0"/>
          <w:sz w:val="32"/>
          <w:szCs w:val="32"/>
          <w:highlight w:val="none"/>
        </w:rPr>
        <w:t>条要求的；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b w:val="0"/>
          <w:bCs/>
          <w:color w:val="auto"/>
          <w:sz w:val="32"/>
          <w:szCs w:val="32"/>
          <w:highlight w:val="none"/>
        </w:rPr>
      </w:pPr>
      <w:r>
        <w:rPr>
          <w:rFonts w:hint="eastAsia" w:ascii="仿宋" w:hAnsi="仿宋" w:eastAsia="仿宋" w:cs="仿宋"/>
          <w:b w:val="0"/>
          <w:bCs/>
          <w:i w:val="0"/>
          <w:caps w:val="0"/>
          <w:color w:val="auto"/>
          <w:spacing w:val="0"/>
          <w:sz w:val="32"/>
          <w:szCs w:val="32"/>
          <w:highlight w:val="none"/>
        </w:rPr>
        <w:t>（五）投诉人伪造、变造证据或者明显缺乏事实依据的；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b w:val="0"/>
          <w:bCs/>
          <w:color w:val="auto"/>
          <w:sz w:val="32"/>
          <w:szCs w:val="32"/>
          <w:highlight w:val="none"/>
        </w:rPr>
      </w:pPr>
      <w:r>
        <w:rPr>
          <w:rFonts w:hint="eastAsia" w:ascii="仿宋" w:hAnsi="仿宋" w:eastAsia="仿宋" w:cs="仿宋"/>
          <w:b w:val="0"/>
          <w:bCs/>
          <w:i w:val="0"/>
          <w:caps w:val="0"/>
          <w:color w:val="auto"/>
          <w:spacing w:val="0"/>
          <w:sz w:val="32"/>
          <w:szCs w:val="32"/>
          <w:highlight w:val="none"/>
        </w:rPr>
        <w:t>（六）没有新的证据或者法律依据，向同一投诉工作机构重复投诉的；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b w:val="0"/>
          <w:bCs/>
          <w:color w:val="auto"/>
          <w:sz w:val="32"/>
          <w:szCs w:val="32"/>
          <w:highlight w:val="none"/>
        </w:rPr>
      </w:pPr>
      <w:r>
        <w:rPr>
          <w:rFonts w:hint="eastAsia" w:ascii="仿宋" w:hAnsi="仿宋" w:eastAsia="仿宋" w:cs="仿宋"/>
          <w:b w:val="0"/>
          <w:bCs/>
          <w:i w:val="0"/>
          <w:caps w:val="0"/>
          <w:color w:val="auto"/>
          <w:spacing w:val="0"/>
          <w:sz w:val="32"/>
          <w:szCs w:val="32"/>
          <w:highlight w:val="none"/>
        </w:rPr>
        <w:t>（七）同一投诉事项已经由上级投诉工作机构受理或者处理终结的；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b w:val="0"/>
          <w:bCs/>
          <w:color w:val="auto"/>
          <w:sz w:val="32"/>
          <w:szCs w:val="32"/>
          <w:highlight w:val="none"/>
        </w:rPr>
      </w:pPr>
      <w:r>
        <w:rPr>
          <w:rFonts w:hint="eastAsia" w:ascii="仿宋" w:hAnsi="仿宋" w:eastAsia="仿宋" w:cs="仿宋"/>
          <w:b w:val="0"/>
          <w:bCs/>
          <w:i w:val="0"/>
          <w:caps w:val="0"/>
          <w:color w:val="auto"/>
          <w:spacing w:val="0"/>
          <w:sz w:val="32"/>
          <w:szCs w:val="32"/>
          <w:highlight w:val="none"/>
        </w:rPr>
        <w:t>（八）同一投诉事项已经由信访等部门受理或者处理终结的；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b w:val="0"/>
          <w:bCs/>
          <w:color w:val="auto"/>
          <w:sz w:val="32"/>
          <w:szCs w:val="32"/>
          <w:highlight w:val="none"/>
        </w:rPr>
      </w:pPr>
      <w:r>
        <w:rPr>
          <w:rFonts w:hint="eastAsia" w:ascii="仿宋" w:hAnsi="仿宋" w:eastAsia="仿宋" w:cs="仿宋"/>
          <w:b w:val="0"/>
          <w:bCs/>
          <w:i w:val="0"/>
          <w:caps w:val="0"/>
          <w:color w:val="auto"/>
          <w:spacing w:val="0"/>
          <w:sz w:val="32"/>
          <w:szCs w:val="32"/>
          <w:highlight w:val="none"/>
        </w:rPr>
        <w:t>（九）同一投诉事项已经进入或者完成行政复议、行政诉讼等程序的。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 w:hAnsi="仿宋" w:eastAsia="仿宋" w:cs="仿宋"/>
          <w:b w:val="0"/>
          <w:bCs/>
          <w:color w:val="auto"/>
          <w:sz w:val="32"/>
          <w:szCs w:val="32"/>
          <w:highlight w:val="none"/>
        </w:rPr>
      </w:pPr>
      <w:r>
        <w:rPr>
          <w:rFonts w:hint="eastAsia" w:ascii="仿宋" w:hAnsi="仿宋" w:eastAsia="仿宋" w:cs="仿宋"/>
          <w:b/>
          <w:bCs w:val="0"/>
          <w:i w:val="0"/>
          <w:caps w:val="0"/>
          <w:color w:val="auto"/>
          <w:spacing w:val="0"/>
          <w:sz w:val="32"/>
          <w:szCs w:val="32"/>
          <w:highlight w:val="none"/>
        </w:rPr>
        <w:t>第十</w:t>
      </w:r>
      <w:r>
        <w:rPr>
          <w:rFonts w:hint="eastAsia" w:ascii="仿宋" w:hAnsi="仿宋" w:eastAsia="仿宋" w:cs="仿宋"/>
          <w:b/>
          <w:bCs w:val="0"/>
          <w:i w:val="0"/>
          <w:caps w:val="0"/>
          <w:color w:val="auto"/>
          <w:spacing w:val="0"/>
          <w:sz w:val="32"/>
          <w:szCs w:val="32"/>
          <w:highlight w:val="none"/>
          <w:lang w:val="en-US" w:eastAsia="zh-CN"/>
        </w:rPr>
        <w:t>七</w:t>
      </w:r>
      <w:r>
        <w:rPr>
          <w:rFonts w:hint="eastAsia" w:ascii="仿宋" w:hAnsi="仿宋" w:eastAsia="仿宋" w:cs="仿宋"/>
          <w:b/>
          <w:bCs w:val="0"/>
          <w:i w:val="0"/>
          <w:caps w:val="0"/>
          <w:color w:val="auto"/>
          <w:spacing w:val="0"/>
          <w:sz w:val="32"/>
          <w:szCs w:val="32"/>
          <w:highlight w:val="none"/>
        </w:rPr>
        <w:t>条</w:t>
      </w:r>
      <w:r>
        <w:rPr>
          <w:rFonts w:hint="eastAsia" w:ascii="仿宋" w:hAnsi="仿宋" w:eastAsia="仿宋" w:cs="仿宋"/>
          <w:b w:val="0"/>
          <w:bCs/>
          <w:i w:val="0"/>
          <w:caps w:val="0"/>
          <w:color w:val="auto"/>
          <w:spacing w:val="0"/>
          <w:sz w:val="32"/>
          <w:szCs w:val="32"/>
          <w:highlight w:val="none"/>
        </w:rPr>
        <w:t xml:space="preserve"> 投诉工作机构接到完整齐备的投诉材料，应当在7个工作日内作出是否受理的决定。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b w:val="0"/>
          <w:bCs/>
          <w:color w:val="auto"/>
          <w:sz w:val="32"/>
          <w:szCs w:val="32"/>
          <w:highlight w:val="none"/>
        </w:rPr>
      </w:pPr>
      <w:r>
        <w:rPr>
          <w:rFonts w:hint="eastAsia" w:ascii="仿宋" w:hAnsi="仿宋" w:eastAsia="仿宋" w:cs="仿宋"/>
          <w:b w:val="0"/>
          <w:bCs/>
          <w:i w:val="0"/>
          <w:caps w:val="0"/>
          <w:color w:val="auto"/>
          <w:spacing w:val="0"/>
          <w:sz w:val="32"/>
          <w:szCs w:val="32"/>
          <w:highlight w:val="none"/>
        </w:rPr>
        <w:t>符合投诉受理条件的，应当予以受理并向投诉人发出投诉受理通知书。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b w:val="0"/>
          <w:bCs/>
          <w:color w:val="auto"/>
          <w:sz w:val="32"/>
          <w:szCs w:val="32"/>
          <w:highlight w:val="none"/>
        </w:rPr>
      </w:pPr>
      <w:r>
        <w:rPr>
          <w:rFonts w:hint="eastAsia" w:ascii="仿宋" w:hAnsi="仿宋" w:eastAsia="仿宋" w:cs="仿宋"/>
          <w:b w:val="0"/>
          <w:bCs/>
          <w:i w:val="0"/>
          <w:caps w:val="0"/>
          <w:color w:val="auto"/>
          <w:spacing w:val="0"/>
          <w:sz w:val="32"/>
          <w:szCs w:val="32"/>
          <w:highlight w:val="none"/>
        </w:rPr>
        <w:t>不符合投诉受理条件的，投诉工作机构应当于7个工作日内向投诉人发出不予受理通知书并说明不予受理的理由。属于本办法第十</w:t>
      </w:r>
      <w:r>
        <w:rPr>
          <w:rFonts w:hint="eastAsia" w:ascii="仿宋" w:hAnsi="仿宋" w:eastAsia="仿宋" w:cs="仿宋"/>
          <w:b w:val="0"/>
          <w:bCs/>
          <w:i w:val="0"/>
          <w:caps w:val="0"/>
          <w:color w:val="auto"/>
          <w:spacing w:val="0"/>
          <w:sz w:val="32"/>
          <w:szCs w:val="32"/>
          <w:highlight w:val="none"/>
          <w:lang w:val="en-US" w:eastAsia="zh-CN"/>
        </w:rPr>
        <w:t>六</w:t>
      </w:r>
      <w:r>
        <w:rPr>
          <w:rFonts w:hint="eastAsia" w:ascii="仿宋" w:hAnsi="仿宋" w:eastAsia="仿宋" w:cs="仿宋"/>
          <w:b w:val="0"/>
          <w:bCs/>
          <w:i w:val="0"/>
          <w:caps w:val="0"/>
          <w:color w:val="auto"/>
          <w:spacing w:val="0"/>
          <w:sz w:val="32"/>
          <w:szCs w:val="32"/>
          <w:highlight w:val="none"/>
        </w:rPr>
        <w:t>条第一款第（三）项情形的，投诉工作机构可以告知投诉人向有关投诉工作机构提出投诉。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 w:hAnsi="仿宋" w:eastAsia="仿宋" w:cs="仿宋"/>
          <w:b w:val="0"/>
          <w:bCs/>
          <w:i w:val="0"/>
          <w:caps w:val="0"/>
          <w:color w:val="auto"/>
          <w:spacing w:val="0"/>
          <w:sz w:val="32"/>
          <w:szCs w:val="32"/>
          <w:highlight w:val="none"/>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jc w:val="center"/>
        <w:textAlignment w:val="auto"/>
        <w:rPr>
          <w:rFonts w:hint="eastAsia" w:ascii="黑体" w:hAnsi="黑体" w:eastAsia="黑体" w:cs="黑体"/>
          <w:b w:val="0"/>
          <w:bCs/>
          <w:i w:val="0"/>
          <w:caps w:val="0"/>
          <w:color w:val="auto"/>
          <w:spacing w:val="0"/>
          <w:sz w:val="32"/>
          <w:szCs w:val="32"/>
          <w:highlight w:val="none"/>
        </w:rPr>
      </w:pPr>
      <w:r>
        <w:rPr>
          <w:rFonts w:hint="eastAsia" w:ascii="黑体" w:hAnsi="黑体" w:eastAsia="黑体" w:cs="黑体"/>
          <w:b w:val="0"/>
          <w:bCs/>
          <w:i w:val="0"/>
          <w:caps w:val="0"/>
          <w:color w:val="auto"/>
          <w:spacing w:val="0"/>
          <w:sz w:val="32"/>
          <w:szCs w:val="32"/>
          <w:highlight w:val="none"/>
        </w:rPr>
        <w:t>第</w:t>
      </w:r>
      <w:r>
        <w:rPr>
          <w:rFonts w:hint="eastAsia" w:ascii="黑体" w:hAnsi="黑体" w:eastAsia="黑体" w:cs="黑体"/>
          <w:b w:val="0"/>
          <w:bCs/>
          <w:i w:val="0"/>
          <w:caps w:val="0"/>
          <w:color w:val="auto"/>
          <w:spacing w:val="0"/>
          <w:sz w:val="32"/>
          <w:szCs w:val="32"/>
          <w:highlight w:val="none"/>
          <w:lang w:val="en-US" w:eastAsia="zh-CN"/>
        </w:rPr>
        <w:t>四</w:t>
      </w:r>
      <w:r>
        <w:rPr>
          <w:rFonts w:hint="eastAsia" w:ascii="黑体" w:hAnsi="黑体" w:eastAsia="黑体" w:cs="黑体"/>
          <w:b w:val="0"/>
          <w:bCs/>
          <w:i w:val="0"/>
          <w:caps w:val="0"/>
          <w:color w:val="auto"/>
          <w:spacing w:val="0"/>
          <w:sz w:val="32"/>
          <w:szCs w:val="32"/>
          <w:highlight w:val="none"/>
        </w:rPr>
        <w:t>章 投诉处理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 w:hAnsi="仿宋" w:eastAsia="仿宋" w:cs="仿宋"/>
          <w:b/>
          <w:bCs w:val="0"/>
          <w:i w:val="0"/>
          <w:caps w:val="0"/>
          <w:color w:val="auto"/>
          <w:spacing w:val="0"/>
          <w:sz w:val="32"/>
          <w:szCs w:val="32"/>
          <w:highlight w:val="none"/>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 w:hAnsi="仿宋" w:eastAsia="仿宋" w:cs="仿宋"/>
          <w:b w:val="0"/>
          <w:bCs/>
          <w:color w:val="auto"/>
          <w:sz w:val="32"/>
          <w:szCs w:val="32"/>
          <w:highlight w:val="none"/>
        </w:rPr>
      </w:pPr>
      <w:r>
        <w:rPr>
          <w:rFonts w:hint="eastAsia" w:ascii="仿宋" w:hAnsi="仿宋" w:eastAsia="仿宋" w:cs="仿宋"/>
          <w:b/>
          <w:bCs w:val="0"/>
          <w:i w:val="0"/>
          <w:caps w:val="0"/>
          <w:color w:val="auto"/>
          <w:spacing w:val="0"/>
          <w:sz w:val="32"/>
          <w:szCs w:val="32"/>
          <w:highlight w:val="none"/>
        </w:rPr>
        <w:t>第十</w:t>
      </w:r>
      <w:r>
        <w:rPr>
          <w:rFonts w:hint="eastAsia" w:ascii="仿宋" w:hAnsi="仿宋" w:eastAsia="仿宋" w:cs="仿宋"/>
          <w:b/>
          <w:bCs w:val="0"/>
          <w:i w:val="0"/>
          <w:caps w:val="0"/>
          <w:color w:val="auto"/>
          <w:spacing w:val="0"/>
          <w:sz w:val="32"/>
          <w:szCs w:val="32"/>
          <w:highlight w:val="none"/>
          <w:lang w:val="en-US" w:eastAsia="zh-CN"/>
        </w:rPr>
        <w:t>八</w:t>
      </w:r>
      <w:r>
        <w:rPr>
          <w:rFonts w:hint="eastAsia" w:ascii="仿宋" w:hAnsi="仿宋" w:eastAsia="仿宋" w:cs="仿宋"/>
          <w:b/>
          <w:bCs w:val="0"/>
          <w:i w:val="0"/>
          <w:caps w:val="0"/>
          <w:color w:val="auto"/>
          <w:spacing w:val="0"/>
          <w:sz w:val="32"/>
          <w:szCs w:val="32"/>
          <w:highlight w:val="none"/>
        </w:rPr>
        <w:t>条</w:t>
      </w:r>
      <w:r>
        <w:rPr>
          <w:rFonts w:hint="eastAsia" w:ascii="仿宋" w:hAnsi="仿宋" w:eastAsia="仿宋" w:cs="仿宋"/>
          <w:b w:val="0"/>
          <w:bCs/>
          <w:i w:val="0"/>
          <w:caps w:val="0"/>
          <w:color w:val="auto"/>
          <w:spacing w:val="0"/>
          <w:sz w:val="32"/>
          <w:szCs w:val="32"/>
          <w:highlight w:val="none"/>
        </w:rPr>
        <w:t xml:space="preserve"> 投诉工作机构在受理投诉后，应当与投诉人和被投诉人进行充分沟通，了解情况，依法协调处理，推动投诉事项的妥善解决。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 w:hAnsi="仿宋" w:eastAsia="仿宋" w:cs="仿宋"/>
          <w:b w:val="0"/>
          <w:bCs/>
          <w:color w:val="auto"/>
          <w:sz w:val="32"/>
          <w:szCs w:val="32"/>
          <w:highlight w:val="none"/>
        </w:rPr>
      </w:pPr>
      <w:r>
        <w:rPr>
          <w:rFonts w:hint="eastAsia" w:ascii="仿宋" w:hAnsi="仿宋" w:eastAsia="仿宋" w:cs="仿宋"/>
          <w:b/>
          <w:bCs w:val="0"/>
          <w:i w:val="0"/>
          <w:caps w:val="0"/>
          <w:color w:val="auto"/>
          <w:spacing w:val="0"/>
          <w:sz w:val="32"/>
          <w:szCs w:val="32"/>
          <w:highlight w:val="none"/>
        </w:rPr>
        <w:t>第十</w:t>
      </w:r>
      <w:r>
        <w:rPr>
          <w:rFonts w:hint="eastAsia" w:ascii="仿宋" w:hAnsi="仿宋" w:eastAsia="仿宋" w:cs="仿宋"/>
          <w:b/>
          <w:bCs w:val="0"/>
          <w:i w:val="0"/>
          <w:caps w:val="0"/>
          <w:color w:val="auto"/>
          <w:spacing w:val="0"/>
          <w:sz w:val="32"/>
          <w:szCs w:val="32"/>
          <w:highlight w:val="none"/>
          <w:lang w:val="en-US" w:eastAsia="zh-CN"/>
        </w:rPr>
        <w:t>九</w:t>
      </w:r>
      <w:r>
        <w:rPr>
          <w:rFonts w:hint="eastAsia" w:ascii="仿宋" w:hAnsi="仿宋" w:eastAsia="仿宋" w:cs="仿宋"/>
          <w:b/>
          <w:bCs w:val="0"/>
          <w:i w:val="0"/>
          <w:caps w:val="0"/>
          <w:color w:val="auto"/>
          <w:spacing w:val="0"/>
          <w:sz w:val="32"/>
          <w:szCs w:val="32"/>
          <w:highlight w:val="none"/>
        </w:rPr>
        <w:t>条</w:t>
      </w:r>
      <w:r>
        <w:rPr>
          <w:rFonts w:hint="eastAsia" w:ascii="仿宋" w:hAnsi="仿宋" w:eastAsia="仿宋" w:cs="仿宋"/>
          <w:b w:val="0"/>
          <w:bCs/>
          <w:i w:val="0"/>
          <w:caps w:val="0"/>
          <w:color w:val="auto"/>
          <w:spacing w:val="0"/>
          <w:sz w:val="32"/>
          <w:szCs w:val="32"/>
          <w:highlight w:val="none"/>
        </w:rPr>
        <w:t xml:space="preserve"> 投诉工作机构进行投诉处理时，可以要求投诉人进一步说明情况、提供材料或者提供其他必要的协助，投诉人应当予以协助；投诉工作机构可以向被投诉人了解情况，被投诉人应当予以配合。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b w:val="0"/>
          <w:bCs/>
          <w:color w:val="auto"/>
          <w:sz w:val="32"/>
          <w:szCs w:val="32"/>
          <w:highlight w:val="none"/>
        </w:rPr>
      </w:pPr>
      <w:r>
        <w:rPr>
          <w:rFonts w:hint="eastAsia" w:ascii="仿宋" w:hAnsi="仿宋" w:eastAsia="仿宋" w:cs="仿宋"/>
          <w:b w:val="0"/>
          <w:bCs/>
          <w:i w:val="0"/>
          <w:caps w:val="0"/>
          <w:color w:val="auto"/>
          <w:spacing w:val="0"/>
          <w:sz w:val="32"/>
          <w:szCs w:val="32"/>
          <w:highlight w:val="none"/>
        </w:rPr>
        <w:t>根据投诉事项具体情况，投诉工作机构可以组织召开会议，邀请投诉人和被投诉人共同参加，陈述意见，探讨投诉事项的解决方案。投诉工作机构根据投诉处理工作需要，可以就专业问题听取有关专家意见。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 w:hAnsi="仿宋" w:eastAsia="仿宋" w:cs="仿宋"/>
          <w:b w:val="0"/>
          <w:bCs/>
          <w:color w:val="auto"/>
          <w:sz w:val="32"/>
          <w:szCs w:val="32"/>
          <w:highlight w:val="none"/>
        </w:rPr>
      </w:pPr>
      <w:r>
        <w:rPr>
          <w:rFonts w:hint="eastAsia" w:ascii="仿宋" w:hAnsi="仿宋" w:eastAsia="仿宋" w:cs="仿宋"/>
          <w:b/>
          <w:bCs w:val="0"/>
          <w:i w:val="0"/>
          <w:caps w:val="0"/>
          <w:color w:val="auto"/>
          <w:spacing w:val="0"/>
          <w:sz w:val="32"/>
          <w:szCs w:val="32"/>
          <w:highlight w:val="none"/>
        </w:rPr>
        <w:t>第</w:t>
      </w:r>
      <w:r>
        <w:rPr>
          <w:rFonts w:hint="eastAsia" w:ascii="仿宋" w:hAnsi="仿宋" w:eastAsia="仿宋" w:cs="仿宋"/>
          <w:b/>
          <w:bCs w:val="0"/>
          <w:i w:val="0"/>
          <w:caps w:val="0"/>
          <w:color w:val="auto"/>
          <w:spacing w:val="0"/>
          <w:sz w:val="32"/>
          <w:szCs w:val="32"/>
          <w:highlight w:val="none"/>
          <w:lang w:val="en-US" w:eastAsia="zh-CN"/>
        </w:rPr>
        <w:t>二</w:t>
      </w:r>
      <w:r>
        <w:rPr>
          <w:rFonts w:hint="eastAsia" w:ascii="仿宋" w:hAnsi="仿宋" w:eastAsia="仿宋" w:cs="仿宋"/>
          <w:b/>
          <w:bCs w:val="0"/>
          <w:i w:val="0"/>
          <w:caps w:val="0"/>
          <w:color w:val="auto"/>
          <w:spacing w:val="0"/>
          <w:sz w:val="32"/>
          <w:szCs w:val="32"/>
          <w:highlight w:val="none"/>
        </w:rPr>
        <w:t>十条</w:t>
      </w:r>
      <w:r>
        <w:rPr>
          <w:rFonts w:hint="eastAsia" w:ascii="仿宋" w:hAnsi="仿宋" w:eastAsia="仿宋" w:cs="仿宋"/>
          <w:b w:val="0"/>
          <w:bCs/>
          <w:i w:val="0"/>
          <w:caps w:val="0"/>
          <w:color w:val="auto"/>
          <w:spacing w:val="0"/>
          <w:sz w:val="32"/>
          <w:szCs w:val="32"/>
          <w:highlight w:val="none"/>
        </w:rPr>
        <w:t xml:space="preserve"> 根据投诉事项不同情况，投诉工作机构可以采取下列方式进行处理：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b w:val="0"/>
          <w:bCs/>
          <w:color w:val="auto"/>
          <w:sz w:val="32"/>
          <w:szCs w:val="32"/>
          <w:highlight w:val="none"/>
        </w:rPr>
      </w:pPr>
      <w:r>
        <w:rPr>
          <w:rFonts w:hint="eastAsia" w:ascii="仿宋" w:hAnsi="仿宋" w:eastAsia="仿宋" w:cs="仿宋"/>
          <w:b w:val="0"/>
          <w:bCs/>
          <w:i w:val="0"/>
          <w:caps w:val="0"/>
          <w:color w:val="auto"/>
          <w:spacing w:val="0"/>
          <w:sz w:val="32"/>
          <w:szCs w:val="32"/>
          <w:highlight w:val="none"/>
        </w:rPr>
        <w:t>（一）推动投诉人和被投诉人达成谅解（包括达成和解协议）；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b w:val="0"/>
          <w:bCs/>
          <w:color w:val="auto"/>
          <w:sz w:val="32"/>
          <w:szCs w:val="32"/>
          <w:highlight w:val="none"/>
        </w:rPr>
      </w:pPr>
      <w:r>
        <w:rPr>
          <w:rFonts w:hint="eastAsia" w:ascii="仿宋" w:hAnsi="仿宋" w:eastAsia="仿宋" w:cs="仿宋"/>
          <w:b w:val="0"/>
          <w:bCs/>
          <w:i w:val="0"/>
          <w:caps w:val="0"/>
          <w:color w:val="auto"/>
          <w:spacing w:val="0"/>
          <w:sz w:val="32"/>
          <w:szCs w:val="32"/>
          <w:highlight w:val="none"/>
        </w:rPr>
        <w:t>（二）与被投诉人进行协调；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b w:val="0"/>
          <w:bCs/>
          <w:color w:val="auto"/>
          <w:sz w:val="32"/>
          <w:szCs w:val="32"/>
          <w:highlight w:val="none"/>
        </w:rPr>
      </w:pPr>
      <w:r>
        <w:rPr>
          <w:rFonts w:hint="eastAsia" w:ascii="仿宋" w:hAnsi="仿宋" w:eastAsia="仿宋" w:cs="仿宋"/>
          <w:b w:val="0"/>
          <w:bCs/>
          <w:i w:val="0"/>
          <w:caps w:val="0"/>
          <w:color w:val="auto"/>
          <w:spacing w:val="0"/>
          <w:sz w:val="32"/>
          <w:szCs w:val="32"/>
          <w:highlight w:val="none"/>
        </w:rPr>
        <w:t>（三）向县级以上人民政府及其有关部门提交完善相关政策措施的建议；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b w:val="0"/>
          <w:bCs/>
          <w:color w:val="auto"/>
          <w:sz w:val="32"/>
          <w:szCs w:val="32"/>
          <w:highlight w:val="none"/>
        </w:rPr>
      </w:pPr>
      <w:r>
        <w:rPr>
          <w:rFonts w:hint="eastAsia" w:ascii="仿宋" w:hAnsi="仿宋" w:eastAsia="仿宋" w:cs="仿宋"/>
          <w:b w:val="0"/>
          <w:bCs/>
          <w:i w:val="0"/>
          <w:caps w:val="0"/>
          <w:color w:val="auto"/>
          <w:spacing w:val="0"/>
          <w:sz w:val="32"/>
          <w:szCs w:val="32"/>
          <w:highlight w:val="none"/>
        </w:rPr>
        <w:t>（四）投诉工作机构认为适当的其他处理方式。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b w:val="0"/>
          <w:bCs/>
          <w:color w:val="auto"/>
          <w:sz w:val="32"/>
          <w:szCs w:val="32"/>
          <w:highlight w:val="none"/>
        </w:rPr>
      </w:pPr>
      <w:r>
        <w:rPr>
          <w:rFonts w:hint="eastAsia" w:ascii="仿宋" w:hAnsi="仿宋" w:eastAsia="仿宋" w:cs="仿宋"/>
          <w:b w:val="0"/>
          <w:bCs/>
          <w:i w:val="0"/>
          <w:caps w:val="0"/>
          <w:color w:val="auto"/>
          <w:spacing w:val="0"/>
          <w:sz w:val="32"/>
          <w:szCs w:val="32"/>
          <w:highlight w:val="none"/>
        </w:rPr>
        <w:t>投诉人和被投诉人签署和解协议的，应当写明达成和解的事项和结果。依法订立的和解协议对投诉人和被投诉人具有约束力。被投诉人不履行生效和解协议的，依据《中华人民共和国外商投资法实施条例》第四十一条的规定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 w:hAnsi="仿宋" w:eastAsia="仿宋" w:cs="仿宋"/>
          <w:b w:val="0"/>
          <w:bCs/>
          <w:color w:val="auto"/>
          <w:sz w:val="32"/>
          <w:szCs w:val="32"/>
          <w:highlight w:val="none"/>
        </w:rPr>
      </w:pPr>
      <w:r>
        <w:rPr>
          <w:rFonts w:hint="eastAsia" w:ascii="仿宋" w:hAnsi="仿宋" w:eastAsia="仿宋" w:cs="仿宋"/>
          <w:b/>
          <w:bCs w:val="0"/>
          <w:i w:val="0"/>
          <w:caps w:val="0"/>
          <w:color w:val="auto"/>
          <w:spacing w:val="0"/>
          <w:sz w:val="32"/>
          <w:szCs w:val="32"/>
          <w:highlight w:val="none"/>
        </w:rPr>
        <w:t>第</w:t>
      </w:r>
      <w:r>
        <w:rPr>
          <w:rFonts w:hint="eastAsia" w:ascii="仿宋" w:hAnsi="仿宋" w:eastAsia="仿宋" w:cs="仿宋"/>
          <w:b/>
          <w:bCs w:val="0"/>
          <w:i w:val="0"/>
          <w:caps w:val="0"/>
          <w:color w:val="auto"/>
          <w:spacing w:val="0"/>
          <w:sz w:val="32"/>
          <w:szCs w:val="32"/>
          <w:highlight w:val="none"/>
          <w:lang w:val="en-US" w:eastAsia="zh-CN"/>
        </w:rPr>
        <w:t>二十一</w:t>
      </w:r>
      <w:r>
        <w:rPr>
          <w:rFonts w:hint="eastAsia" w:ascii="仿宋" w:hAnsi="仿宋" w:eastAsia="仿宋" w:cs="仿宋"/>
          <w:b/>
          <w:bCs w:val="0"/>
          <w:i w:val="0"/>
          <w:caps w:val="0"/>
          <w:color w:val="auto"/>
          <w:spacing w:val="0"/>
          <w:sz w:val="32"/>
          <w:szCs w:val="32"/>
          <w:highlight w:val="none"/>
        </w:rPr>
        <w:t>条</w:t>
      </w:r>
      <w:r>
        <w:rPr>
          <w:rFonts w:hint="eastAsia" w:ascii="仿宋" w:hAnsi="仿宋" w:eastAsia="仿宋" w:cs="仿宋"/>
          <w:b w:val="0"/>
          <w:bCs/>
          <w:i w:val="0"/>
          <w:caps w:val="0"/>
          <w:color w:val="auto"/>
          <w:spacing w:val="0"/>
          <w:sz w:val="32"/>
          <w:szCs w:val="32"/>
          <w:highlight w:val="none"/>
        </w:rPr>
        <w:t xml:space="preserve"> 投诉工作机构应当在受理投诉之日起60个工作日内办结受理的投诉事项。涉及部门多、情况复杂的投诉事项，可以适当延长处理期限。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 w:hAnsi="仿宋" w:eastAsia="仿宋" w:cs="仿宋"/>
          <w:b w:val="0"/>
          <w:bCs/>
          <w:color w:val="auto"/>
          <w:sz w:val="32"/>
          <w:szCs w:val="32"/>
          <w:highlight w:val="none"/>
        </w:rPr>
      </w:pPr>
      <w:r>
        <w:rPr>
          <w:rFonts w:hint="eastAsia" w:ascii="仿宋" w:hAnsi="仿宋" w:eastAsia="仿宋" w:cs="仿宋"/>
          <w:b/>
          <w:bCs w:val="0"/>
          <w:i w:val="0"/>
          <w:caps w:val="0"/>
          <w:color w:val="auto"/>
          <w:spacing w:val="0"/>
          <w:sz w:val="32"/>
          <w:szCs w:val="32"/>
          <w:highlight w:val="none"/>
        </w:rPr>
        <w:t>第</w:t>
      </w:r>
      <w:r>
        <w:rPr>
          <w:rFonts w:hint="eastAsia" w:ascii="仿宋" w:hAnsi="仿宋" w:eastAsia="仿宋" w:cs="仿宋"/>
          <w:b/>
          <w:bCs w:val="0"/>
          <w:i w:val="0"/>
          <w:caps w:val="0"/>
          <w:color w:val="auto"/>
          <w:spacing w:val="0"/>
          <w:sz w:val="32"/>
          <w:szCs w:val="32"/>
          <w:highlight w:val="none"/>
          <w:lang w:val="en-US" w:eastAsia="zh-CN"/>
        </w:rPr>
        <w:t>二</w:t>
      </w:r>
      <w:r>
        <w:rPr>
          <w:rFonts w:hint="eastAsia" w:ascii="仿宋" w:hAnsi="仿宋" w:eastAsia="仿宋" w:cs="仿宋"/>
          <w:b/>
          <w:bCs w:val="0"/>
          <w:i w:val="0"/>
          <w:caps w:val="0"/>
          <w:color w:val="auto"/>
          <w:spacing w:val="0"/>
          <w:sz w:val="32"/>
          <w:szCs w:val="32"/>
          <w:highlight w:val="none"/>
        </w:rPr>
        <w:t>十</w:t>
      </w:r>
      <w:r>
        <w:rPr>
          <w:rFonts w:hint="eastAsia" w:ascii="仿宋" w:hAnsi="仿宋" w:eastAsia="仿宋" w:cs="仿宋"/>
          <w:b/>
          <w:bCs w:val="0"/>
          <w:i w:val="0"/>
          <w:caps w:val="0"/>
          <w:color w:val="auto"/>
          <w:spacing w:val="0"/>
          <w:sz w:val="32"/>
          <w:szCs w:val="32"/>
          <w:highlight w:val="none"/>
          <w:lang w:val="en-US" w:eastAsia="zh-CN"/>
        </w:rPr>
        <w:t>二</w:t>
      </w:r>
      <w:r>
        <w:rPr>
          <w:rFonts w:hint="eastAsia" w:ascii="仿宋" w:hAnsi="仿宋" w:eastAsia="仿宋" w:cs="仿宋"/>
          <w:b/>
          <w:bCs w:val="0"/>
          <w:i w:val="0"/>
          <w:caps w:val="0"/>
          <w:color w:val="auto"/>
          <w:spacing w:val="0"/>
          <w:sz w:val="32"/>
          <w:szCs w:val="32"/>
          <w:highlight w:val="none"/>
        </w:rPr>
        <w:t>条</w:t>
      </w:r>
      <w:r>
        <w:rPr>
          <w:rFonts w:hint="eastAsia" w:ascii="仿宋" w:hAnsi="仿宋" w:eastAsia="仿宋" w:cs="仿宋"/>
          <w:b w:val="0"/>
          <w:bCs/>
          <w:i w:val="0"/>
          <w:caps w:val="0"/>
          <w:color w:val="auto"/>
          <w:spacing w:val="0"/>
          <w:sz w:val="32"/>
          <w:szCs w:val="32"/>
          <w:highlight w:val="none"/>
        </w:rPr>
        <w:t xml:space="preserve"> 有下列情况之一的，投诉处理终结：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b w:val="0"/>
          <w:bCs/>
          <w:color w:val="auto"/>
          <w:sz w:val="32"/>
          <w:szCs w:val="32"/>
          <w:highlight w:val="none"/>
        </w:rPr>
      </w:pPr>
      <w:r>
        <w:rPr>
          <w:rFonts w:hint="eastAsia" w:ascii="仿宋" w:hAnsi="仿宋" w:eastAsia="仿宋" w:cs="仿宋"/>
          <w:b w:val="0"/>
          <w:bCs/>
          <w:i w:val="0"/>
          <w:caps w:val="0"/>
          <w:color w:val="auto"/>
          <w:spacing w:val="0"/>
          <w:sz w:val="32"/>
          <w:szCs w:val="32"/>
          <w:highlight w:val="none"/>
        </w:rPr>
        <w:t>（一）投诉工作机构依据本办法第</w:t>
      </w:r>
      <w:r>
        <w:rPr>
          <w:rFonts w:hint="eastAsia" w:ascii="仿宋" w:hAnsi="仿宋" w:eastAsia="仿宋" w:cs="仿宋"/>
          <w:b w:val="0"/>
          <w:bCs/>
          <w:i w:val="0"/>
          <w:caps w:val="0"/>
          <w:color w:val="auto"/>
          <w:spacing w:val="0"/>
          <w:sz w:val="32"/>
          <w:szCs w:val="32"/>
          <w:highlight w:val="none"/>
          <w:lang w:val="en-US" w:eastAsia="zh-CN"/>
        </w:rPr>
        <w:t>二</w:t>
      </w:r>
      <w:r>
        <w:rPr>
          <w:rFonts w:hint="eastAsia" w:ascii="仿宋" w:hAnsi="仿宋" w:eastAsia="仿宋" w:cs="仿宋"/>
          <w:b w:val="0"/>
          <w:bCs/>
          <w:i w:val="0"/>
          <w:caps w:val="0"/>
          <w:color w:val="auto"/>
          <w:spacing w:val="0"/>
          <w:sz w:val="32"/>
          <w:szCs w:val="32"/>
          <w:highlight w:val="none"/>
        </w:rPr>
        <w:t>十条进行协调处理，投诉人同意终结的；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b w:val="0"/>
          <w:bCs/>
          <w:color w:val="auto"/>
          <w:sz w:val="32"/>
          <w:szCs w:val="32"/>
          <w:highlight w:val="none"/>
        </w:rPr>
      </w:pPr>
      <w:r>
        <w:rPr>
          <w:rFonts w:hint="eastAsia" w:ascii="仿宋" w:hAnsi="仿宋" w:eastAsia="仿宋" w:cs="仿宋"/>
          <w:b w:val="0"/>
          <w:bCs/>
          <w:i w:val="0"/>
          <w:caps w:val="0"/>
          <w:color w:val="auto"/>
          <w:spacing w:val="0"/>
          <w:sz w:val="32"/>
          <w:szCs w:val="32"/>
          <w:highlight w:val="none"/>
        </w:rPr>
        <w:t>（二）投诉事项与事实不符的，或者投诉人拒绝提供材料导致无法查明有关事实的；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b w:val="0"/>
          <w:bCs/>
          <w:color w:val="auto"/>
          <w:sz w:val="32"/>
          <w:szCs w:val="32"/>
          <w:highlight w:val="none"/>
        </w:rPr>
      </w:pPr>
      <w:r>
        <w:rPr>
          <w:rFonts w:hint="eastAsia" w:ascii="仿宋" w:hAnsi="仿宋" w:eastAsia="仿宋" w:cs="仿宋"/>
          <w:b w:val="0"/>
          <w:bCs/>
          <w:i w:val="0"/>
          <w:caps w:val="0"/>
          <w:color w:val="auto"/>
          <w:spacing w:val="0"/>
          <w:sz w:val="32"/>
          <w:szCs w:val="32"/>
          <w:highlight w:val="none"/>
        </w:rPr>
        <w:t>（三）投诉人的有关诉求没有法律依据的；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b w:val="0"/>
          <w:bCs/>
          <w:color w:val="auto"/>
          <w:sz w:val="32"/>
          <w:szCs w:val="32"/>
          <w:highlight w:val="none"/>
        </w:rPr>
      </w:pPr>
      <w:r>
        <w:rPr>
          <w:rFonts w:hint="eastAsia" w:ascii="仿宋" w:hAnsi="仿宋" w:eastAsia="仿宋" w:cs="仿宋"/>
          <w:b w:val="0"/>
          <w:bCs/>
          <w:i w:val="0"/>
          <w:caps w:val="0"/>
          <w:color w:val="auto"/>
          <w:spacing w:val="0"/>
          <w:sz w:val="32"/>
          <w:szCs w:val="32"/>
          <w:highlight w:val="none"/>
        </w:rPr>
        <w:t>（四）投诉人书面撤回投诉的；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b w:val="0"/>
          <w:bCs/>
          <w:color w:val="auto"/>
          <w:sz w:val="32"/>
          <w:szCs w:val="32"/>
          <w:highlight w:val="none"/>
        </w:rPr>
      </w:pPr>
      <w:r>
        <w:rPr>
          <w:rFonts w:hint="eastAsia" w:ascii="仿宋" w:hAnsi="仿宋" w:eastAsia="仿宋" w:cs="仿宋"/>
          <w:b w:val="0"/>
          <w:bCs/>
          <w:i w:val="0"/>
          <w:caps w:val="0"/>
          <w:color w:val="auto"/>
          <w:spacing w:val="0"/>
          <w:sz w:val="32"/>
          <w:szCs w:val="32"/>
          <w:highlight w:val="none"/>
        </w:rPr>
        <w:t>（五）投诉人不再符合投诉主体资格的；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b w:val="0"/>
          <w:bCs/>
          <w:color w:val="auto"/>
          <w:sz w:val="32"/>
          <w:szCs w:val="32"/>
          <w:highlight w:val="none"/>
        </w:rPr>
      </w:pPr>
      <w:r>
        <w:rPr>
          <w:rFonts w:hint="eastAsia" w:ascii="仿宋" w:hAnsi="仿宋" w:eastAsia="仿宋" w:cs="仿宋"/>
          <w:b w:val="0"/>
          <w:bCs/>
          <w:i w:val="0"/>
          <w:caps w:val="0"/>
          <w:color w:val="auto"/>
          <w:spacing w:val="0"/>
          <w:sz w:val="32"/>
          <w:szCs w:val="32"/>
          <w:highlight w:val="none"/>
        </w:rPr>
        <w:t>（六）经投诉工作机构联系，投诉人连续30日无正当理由不参加投诉处理工作的。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b w:val="0"/>
          <w:bCs/>
          <w:color w:val="auto"/>
          <w:sz w:val="32"/>
          <w:szCs w:val="32"/>
          <w:highlight w:val="none"/>
        </w:rPr>
      </w:pPr>
      <w:r>
        <w:rPr>
          <w:rFonts w:hint="eastAsia" w:ascii="仿宋" w:hAnsi="仿宋" w:eastAsia="仿宋" w:cs="仿宋"/>
          <w:b w:val="0"/>
          <w:bCs/>
          <w:i w:val="0"/>
          <w:caps w:val="0"/>
          <w:color w:val="auto"/>
          <w:spacing w:val="0"/>
          <w:sz w:val="32"/>
          <w:szCs w:val="32"/>
          <w:highlight w:val="none"/>
        </w:rPr>
        <w:t>投诉处理期间，出现本办法第十</w:t>
      </w:r>
      <w:r>
        <w:rPr>
          <w:rFonts w:hint="eastAsia" w:ascii="仿宋" w:hAnsi="仿宋" w:eastAsia="仿宋" w:cs="仿宋"/>
          <w:b w:val="0"/>
          <w:bCs/>
          <w:i w:val="0"/>
          <w:caps w:val="0"/>
          <w:color w:val="auto"/>
          <w:spacing w:val="0"/>
          <w:sz w:val="32"/>
          <w:szCs w:val="32"/>
          <w:highlight w:val="none"/>
          <w:lang w:val="en-US" w:eastAsia="zh-CN"/>
        </w:rPr>
        <w:t>六</w:t>
      </w:r>
      <w:r>
        <w:rPr>
          <w:rFonts w:hint="eastAsia" w:ascii="仿宋" w:hAnsi="仿宋" w:eastAsia="仿宋" w:cs="仿宋"/>
          <w:b w:val="0"/>
          <w:bCs/>
          <w:i w:val="0"/>
          <w:caps w:val="0"/>
          <w:color w:val="auto"/>
          <w:spacing w:val="0"/>
          <w:sz w:val="32"/>
          <w:szCs w:val="32"/>
          <w:highlight w:val="none"/>
        </w:rPr>
        <w:t>条第（七）、（八）、（九）项所列情形的，视同投诉人书面撤回投诉。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b w:val="0"/>
          <w:bCs/>
          <w:color w:val="auto"/>
          <w:sz w:val="32"/>
          <w:szCs w:val="32"/>
          <w:highlight w:val="none"/>
        </w:rPr>
      </w:pPr>
      <w:r>
        <w:rPr>
          <w:rFonts w:hint="eastAsia" w:ascii="仿宋" w:hAnsi="仿宋" w:eastAsia="仿宋" w:cs="仿宋"/>
          <w:b w:val="0"/>
          <w:bCs/>
          <w:i w:val="0"/>
          <w:caps w:val="0"/>
          <w:color w:val="auto"/>
          <w:spacing w:val="0"/>
          <w:sz w:val="32"/>
          <w:szCs w:val="32"/>
          <w:highlight w:val="none"/>
        </w:rPr>
        <w:t>投诉处理终结后，投诉工作机构应当在3个工作日内将投诉处理结果书面通知投诉人。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 w:hAnsi="仿宋" w:eastAsia="仿宋" w:cs="仿宋"/>
          <w:b w:val="0"/>
          <w:bCs/>
          <w:color w:val="auto"/>
          <w:sz w:val="32"/>
          <w:szCs w:val="32"/>
          <w:highlight w:val="none"/>
        </w:rPr>
      </w:pPr>
      <w:r>
        <w:rPr>
          <w:rFonts w:hint="eastAsia" w:ascii="仿宋" w:hAnsi="仿宋" w:eastAsia="仿宋" w:cs="仿宋"/>
          <w:b/>
          <w:bCs w:val="0"/>
          <w:i w:val="0"/>
          <w:caps w:val="0"/>
          <w:color w:val="auto"/>
          <w:spacing w:val="0"/>
          <w:sz w:val="32"/>
          <w:szCs w:val="32"/>
          <w:highlight w:val="none"/>
        </w:rPr>
        <w:t>第二十</w:t>
      </w:r>
      <w:r>
        <w:rPr>
          <w:rFonts w:hint="eastAsia" w:ascii="仿宋" w:hAnsi="仿宋" w:eastAsia="仿宋" w:cs="仿宋"/>
          <w:b/>
          <w:bCs w:val="0"/>
          <w:i w:val="0"/>
          <w:caps w:val="0"/>
          <w:color w:val="auto"/>
          <w:spacing w:val="0"/>
          <w:sz w:val="32"/>
          <w:szCs w:val="32"/>
          <w:highlight w:val="none"/>
          <w:lang w:val="en-US" w:eastAsia="zh-CN"/>
        </w:rPr>
        <w:t>三</w:t>
      </w:r>
      <w:r>
        <w:rPr>
          <w:rFonts w:hint="eastAsia" w:ascii="仿宋" w:hAnsi="仿宋" w:eastAsia="仿宋" w:cs="仿宋"/>
          <w:b/>
          <w:bCs w:val="0"/>
          <w:i w:val="0"/>
          <w:caps w:val="0"/>
          <w:color w:val="auto"/>
          <w:spacing w:val="0"/>
          <w:sz w:val="32"/>
          <w:szCs w:val="32"/>
          <w:highlight w:val="none"/>
        </w:rPr>
        <w:t>条</w:t>
      </w:r>
      <w:r>
        <w:rPr>
          <w:rFonts w:hint="eastAsia" w:ascii="仿宋" w:hAnsi="仿宋" w:eastAsia="仿宋" w:cs="仿宋"/>
          <w:b w:val="0"/>
          <w:bCs/>
          <w:i w:val="0"/>
          <w:caps w:val="0"/>
          <w:color w:val="auto"/>
          <w:spacing w:val="0"/>
          <w:sz w:val="32"/>
          <w:szCs w:val="32"/>
          <w:highlight w:val="none"/>
        </w:rPr>
        <w:t xml:space="preserve"> 投诉事项自受理之日起一年未能依据本办法第</w:t>
      </w:r>
      <w:r>
        <w:rPr>
          <w:rFonts w:hint="eastAsia" w:ascii="仿宋" w:hAnsi="仿宋" w:eastAsia="仿宋" w:cs="仿宋"/>
          <w:b w:val="0"/>
          <w:bCs/>
          <w:i w:val="0"/>
          <w:caps w:val="0"/>
          <w:color w:val="auto"/>
          <w:spacing w:val="0"/>
          <w:sz w:val="32"/>
          <w:szCs w:val="32"/>
          <w:highlight w:val="none"/>
          <w:lang w:val="en-US" w:eastAsia="zh-CN"/>
        </w:rPr>
        <w:t>二十二</w:t>
      </w:r>
      <w:r>
        <w:rPr>
          <w:rFonts w:hint="eastAsia" w:ascii="仿宋" w:hAnsi="仿宋" w:eastAsia="仿宋" w:cs="仿宋"/>
          <w:b w:val="0"/>
          <w:bCs/>
          <w:i w:val="0"/>
          <w:caps w:val="0"/>
          <w:color w:val="auto"/>
          <w:spacing w:val="0"/>
          <w:sz w:val="32"/>
          <w:szCs w:val="32"/>
          <w:highlight w:val="none"/>
        </w:rPr>
        <w:t>条处理终结的，投诉工作机构应当及时向本级人民政府报告有关情况，提出有关工作建议。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 w:hAnsi="仿宋" w:eastAsia="仿宋" w:cs="仿宋"/>
          <w:b w:val="0"/>
          <w:bCs/>
          <w:color w:val="auto"/>
          <w:sz w:val="32"/>
          <w:szCs w:val="32"/>
          <w:highlight w:val="none"/>
        </w:rPr>
      </w:pPr>
      <w:r>
        <w:rPr>
          <w:rFonts w:hint="eastAsia" w:ascii="仿宋" w:hAnsi="仿宋" w:eastAsia="仿宋" w:cs="仿宋"/>
          <w:b/>
          <w:bCs w:val="0"/>
          <w:i w:val="0"/>
          <w:caps w:val="0"/>
          <w:color w:val="auto"/>
          <w:spacing w:val="0"/>
          <w:sz w:val="32"/>
          <w:szCs w:val="32"/>
          <w:highlight w:val="none"/>
        </w:rPr>
        <w:t>第二十</w:t>
      </w:r>
      <w:r>
        <w:rPr>
          <w:rFonts w:hint="eastAsia" w:ascii="仿宋" w:hAnsi="仿宋" w:eastAsia="仿宋" w:cs="仿宋"/>
          <w:b/>
          <w:bCs w:val="0"/>
          <w:i w:val="0"/>
          <w:caps w:val="0"/>
          <w:color w:val="auto"/>
          <w:spacing w:val="0"/>
          <w:sz w:val="32"/>
          <w:szCs w:val="32"/>
          <w:highlight w:val="none"/>
          <w:lang w:val="en-US" w:eastAsia="zh-CN"/>
        </w:rPr>
        <w:t>四</w:t>
      </w:r>
      <w:r>
        <w:rPr>
          <w:rFonts w:hint="eastAsia" w:ascii="仿宋" w:hAnsi="仿宋" w:eastAsia="仿宋" w:cs="仿宋"/>
          <w:b/>
          <w:bCs w:val="0"/>
          <w:i w:val="0"/>
          <w:caps w:val="0"/>
          <w:color w:val="auto"/>
          <w:spacing w:val="0"/>
          <w:sz w:val="32"/>
          <w:szCs w:val="32"/>
          <w:highlight w:val="none"/>
        </w:rPr>
        <w:t>条</w:t>
      </w:r>
      <w:r>
        <w:rPr>
          <w:rFonts w:hint="eastAsia" w:ascii="仿宋" w:hAnsi="仿宋" w:eastAsia="仿宋" w:cs="仿宋"/>
          <w:b w:val="0"/>
          <w:bCs/>
          <w:i w:val="0"/>
          <w:caps w:val="0"/>
          <w:color w:val="auto"/>
          <w:spacing w:val="0"/>
          <w:sz w:val="32"/>
          <w:szCs w:val="32"/>
          <w:highlight w:val="none"/>
        </w:rPr>
        <w:t xml:space="preserve"> 投诉人对地方投诉工作机构作出的不予受理决定或者投诉处理结果有异议的，可以就原投诉事项逐级向上级投诉工作机构提起投诉。上级投诉工作机构可以根据本机构投诉工作规则决定是否受理原投诉事项。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 w:hAnsi="仿宋" w:eastAsia="仿宋" w:cs="仿宋"/>
          <w:b w:val="0"/>
          <w:bCs/>
          <w:i w:val="0"/>
          <w:caps w:val="0"/>
          <w:color w:val="auto"/>
          <w:spacing w:val="0"/>
          <w:sz w:val="32"/>
          <w:szCs w:val="32"/>
          <w:highlight w:val="none"/>
        </w:rPr>
      </w:pPr>
      <w:r>
        <w:rPr>
          <w:rFonts w:hint="eastAsia" w:ascii="仿宋" w:hAnsi="仿宋" w:eastAsia="仿宋" w:cs="仿宋"/>
          <w:b/>
          <w:bCs w:val="0"/>
          <w:i w:val="0"/>
          <w:caps w:val="0"/>
          <w:color w:val="auto"/>
          <w:spacing w:val="0"/>
          <w:sz w:val="32"/>
          <w:szCs w:val="32"/>
          <w:highlight w:val="none"/>
        </w:rPr>
        <w:t>第二十</w:t>
      </w:r>
      <w:r>
        <w:rPr>
          <w:rFonts w:hint="eastAsia" w:ascii="仿宋" w:hAnsi="仿宋" w:eastAsia="仿宋" w:cs="仿宋"/>
          <w:b/>
          <w:bCs w:val="0"/>
          <w:i w:val="0"/>
          <w:caps w:val="0"/>
          <w:color w:val="auto"/>
          <w:spacing w:val="0"/>
          <w:sz w:val="32"/>
          <w:szCs w:val="32"/>
          <w:highlight w:val="none"/>
          <w:lang w:val="en-US" w:eastAsia="zh-CN"/>
        </w:rPr>
        <w:t>五</w:t>
      </w:r>
      <w:r>
        <w:rPr>
          <w:rFonts w:hint="eastAsia" w:ascii="仿宋" w:hAnsi="仿宋" w:eastAsia="仿宋" w:cs="仿宋"/>
          <w:b/>
          <w:bCs w:val="0"/>
          <w:i w:val="0"/>
          <w:caps w:val="0"/>
          <w:color w:val="auto"/>
          <w:spacing w:val="0"/>
          <w:sz w:val="32"/>
          <w:szCs w:val="32"/>
          <w:highlight w:val="none"/>
        </w:rPr>
        <w:t>条</w:t>
      </w:r>
      <w:r>
        <w:rPr>
          <w:rFonts w:hint="eastAsia" w:ascii="仿宋" w:hAnsi="仿宋" w:eastAsia="仿宋" w:cs="仿宋"/>
          <w:b w:val="0"/>
          <w:bCs/>
          <w:i w:val="0"/>
          <w:caps w:val="0"/>
          <w:color w:val="auto"/>
          <w:spacing w:val="0"/>
          <w:sz w:val="32"/>
          <w:szCs w:val="32"/>
          <w:highlight w:val="none"/>
        </w:rPr>
        <w:t xml:space="preserve"> 投诉工作机构应当建立健全内部管理制度，依法采取有效措施保护投诉处理过程中知悉的投诉人的商业秘密、保密商务信息和个人隐私。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 w:hAnsi="仿宋" w:eastAsia="仿宋" w:cs="仿宋"/>
          <w:b w:val="0"/>
          <w:bCs/>
          <w:i w:val="0"/>
          <w:caps w:val="0"/>
          <w:color w:val="auto"/>
          <w:spacing w:val="0"/>
          <w:sz w:val="32"/>
          <w:szCs w:val="32"/>
          <w:highlight w:val="none"/>
          <w:lang w:val="en-US" w:eastAsia="zh-CN"/>
        </w:rPr>
      </w:pPr>
      <w:r>
        <w:rPr>
          <w:rFonts w:hint="eastAsia" w:ascii="仿宋" w:hAnsi="仿宋" w:eastAsia="仿宋" w:cs="仿宋"/>
          <w:b/>
          <w:bCs w:val="0"/>
          <w:i w:val="0"/>
          <w:caps w:val="0"/>
          <w:color w:val="auto"/>
          <w:spacing w:val="0"/>
          <w:sz w:val="32"/>
          <w:szCs w:val="32"/>
          <w:highlight w:val="none"/>
          <w:lang w:val="en-US" w:eastAsia="zh-CN"/>
        </w:rPr>
        <w:t xml:space="preserve">第二十六条 </w:t>
      </w:r>
      <w:r>
        <w:rPr>
          <w:rFonts w:hint="eastAsia" w:ascii="仿宋" w:hAnsi="仿宋" w:eastAsia="仿宋" w:cs="仿宋"/>
          <w:b w:val="0"/>
          <w:bCs/>
          <w:i w:val="0"/>
          <w:caps w:val="0"/>
          <w:color w:val="auto"/>
          <w:spacing w:val="0"/>
          <w:sz w:val="32"/>
          <w:szCs w:val="32"/>
          <w:highlight w:val="none"/>
        </w:rPr>
        <w:t>投诉工作机构</w:t>
      </w:r>
      <w:r>
        <w:rPr>
          <w:rFonts w:hint="eastAsia" w:ascii="仿宋" w:hAnsi="仿宋" w:eastAsia="仿宋" w:cs="仿宋"/>
          <w:b w:val="0"/>
          <w:bCs/>
          <w:i w:val="0"/>
          <w:caps w:val="0"/>
          <w:color w:val="auto"/>
          <w:spacing w:val="0"/>
          <w:sz w:val="32"/>
          <w:szCs w:val="32"/>
          <w:highlight w:val="none"/>
          <w:lang w:val="en-US" w:eastAsia="zh-CN"/>
        </w:rPr>
        <w:t>在协调处理投诉过程中发现有关政府部门、单位工作人员违纪、违法或犯罪的，应当移交纪检监察部门或司法机关依法查处。</w:t>
      </w:r>
      <w:r>
        <w:rPr>
          <w:rFonts w:hint="eastAsia" w:ascii="仿宋" w:hAnsi="仿宋" w:eastAsia="仿宋" w:cs="仿宋"/>
          <w:b w:val="0"/>
          <w:bCs/>
          <w:i w:val="0"/>
          <w:caps w:val="0"/>
          <w:color w:val="auto"/>
          <w:spacing w:val="0"/>
          <w:sz w:val="32"/>
          <w:szCs w:val="32"/>
          <w:highlight w:val="none"/>
          <w:lang w:val="en-US" w:eastAsia="zh-CN"/>
        </w:rPr>
        <w:br w:type="textWrapp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jc w:val="center"/>
        <w:textAlignment w:val="auto"/>
        <w:rPr>
          <w:rFonts w:hint="eastAsia" w:ascii="黑体" w:hAnsi="黑体" w:eastAsia="黑体" w:cs="黑体"/>
          <w:b w:val="0"/>
          <w:bCs/>
          <w:i w:val="0"/>
          <w:caps w:val="0"/>
          <w:color w:val="auto"/>
          <w:spacing w:val="0"/>
          <w:sz w:val="32"/>
          <w:szCs w:val="32"/>
          <w:highlight w:val="none"/>
          <w:lang w:eastAsia="zh-CN"/>
        </w:rPr>
      </w:pPr>
      <w:r>
        <w:rPr>
          <w:rFonts w:hint="eastAsia" w:ascii="黑体" w:hAnsi="黑体" w:eastAsia="黑体" w:cs="黑体"/>
          <w:b w:val="0"/>
          <w:bCs/>
          <w:i w:val="0"/>
          <w:caps w:val="0"/>
          <w:color w:val="auto"/>
          <w:spacing w:val="0"/>
          <w:sz w:val="32"/>
          <w:szCs w:val="32"/>
          <w:highlight w:val="none"/>
        </w:rPr>
        <w:t>第</w:t>
      </w:r>
      <w:r>
        <w:rPr>
          <w:rFonts w:hint="eastAsia" w:ascii="黑体" w:hAnsi="黑体" w:eastAsia="黑体" w:cs="黑体"/>
          <w:b w:val="0"/>
          <w:bCs/>
          <w:i w:val="0"/>
          <w:caps w:val="0"/>
          <w:color w:val="auto"/>
          <w:spacing w:val="0"/>
          <w:sz w:val="32"/>
          <w:szCs w:val="32"/>
          <w:highlight w:val="none"/>
          <w:lang w:val="en-US" w:eastAsia="zh-CN"/>
        </w:rPr>
        <w:t>五</w:t>
      </w:r>
      <w:r>
        <w:rPr>
          <w:rFonts w:hint="eastAsia" w:ascii="黑体" w:hAnsi="黑体" w:eastAsia="黑体" w:cs="黑体"/>
          <w:b w:val="0"/>
          <w:bCs/>
          <w:i w:val="0"/>
          <w:caps w:val="0"/>
          <w:color w:val="auto"/>
          <w:spacing w:val="0"/>
          <w:sz w:val="32"/>
          <w:szCs w:val="32"/>
          <w:highlight w:val="none"/>
        </w:rPr>
        <w:t>章 投诉工作管理</w:t>
      </w:r>
      <w:r>
        <w:rPr>
          <w:rFonts w:hint="eastAsia" w:ascii="黑体" w:hAnsi="黑体" w:eastAsia="黑体" w:cs="黑体"/>
          <w:b w:val="0"/>
          <w:bCs/>
          <w:i w:val="0"/>
          <w:caps w:val="0"/>
          <w:color w:val="auto"/>
          <w:spacing w:val="0"/>
          <w:sz w:val="32"/>
          <w:szCs w:val="32"/>
          <w:highlight w:val="none"/>
          <w:lang w:val="en-US" w:eastAsia="zh-CN"/>
        </w:rPr>
        <w:t>监督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 w:hAnsi="仿宋" w:eastAsia="仿宋" w:cs="仿宋"/>
          <w:b/>
          <w:bCs w:val="0"/>
          <w:i w:val="0"/>
          <w:caps w:val="0"/>
          <w:color w:val="auto"/>
          <w:spacing w:val="0"/>
          <w:sz w:val="32"/>
          <w:szCs w:val="32"/>
          <w:highlight w:val="none"/>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 w:hAnsi="仿宋" w:eastAsia="仿宋" w:cs="仿宋"/>
          <w:b w:val="0"/>
          <w:bCs/>
          <w:color w:val="auto"/>
          <w:sz w:val="32"/>
          <w:szCs w:val="32"/>
          <w:highlight w:val="none"/>
        </w:rPr>
      </w:pPr>
      <w:r>
        <w:rPr>
          <w:rFonts w:hint="eastAsia" w:ascii="仿宋" w:hAnsi="仿宋" w:eastAsia="仿宋" w:cs="仿宋"/>
          <w:b/>
          <w:bCs w:val="0"/>
          <w:i w:val="0"/>
          <w:caps w:val="0"/>
          <w:color w:val="auto"/>
          <w:spacing w:val="0"/>
          <w:sz w:val="32"/>
          <w:szCs w:val="32"/>
          <w:highlight w:val="none"/>
        </w:rPr>
        <w:t>第二十</w:t>
      </w:r>
      <w:r>
        <w:rPr>
          <w:rFonts w:hint="eastAsia" w:ascii="仿宋" w:hAnsi="仿宋" w:eastAsia="仿宋" w:cs="仿宋"/>
          <w:b/>
          <w:bCs w:val="0"/>
          <w:i w:val="0"/>
          <w:caps w:val="0"/>
          <w:color w:val="auto"/>
          <w:spacing w:val="0"/>
          <w:sz w:val="32"/>
          <w:szCs w:val="32"/>
          <w:highlight w:val="none"/>
          <w:lang w:val="en-US" w:eastAsia="zh-CN"/>
        </w:rPr>
        <w:t>七</w:t>
      </w:r>
      <w:r>
        <w:rPr>
          <w:rFonts w:hint="eastAsia" w:ascii="仿宋" w:hAnsi="仿宋" w:eastAsia="仿宋" w:cs="仿宋"/>
          <w:b/>
          <w:bCs w:val="0"/>
          <w:i w:val="0"/>
          <w:caps w:val="0"/>
          <w:color w:val="auto"/>
          <w:spacing w:val="0"/>
          <w:sz w:val="32"/>
          <w:szCs w:val="32"/>
          <w:highlight w:val="none"/>
        </w:rPr>
        <w:t>条</w:t>
      </w:r>
      <w:r>
        <w:rPr>
          <w:rFonts w:hint="eastAsia" w:ascii="仿宋" w:hAnsi="仿宋" w:eastAsia="仿宋" w:cs="仿宋"/>
          <w:b w:val="0"/>
          <w:bCs/>
          <w:i w:val="0"/>
          <w:caps w:val="0"/>
          <w:color w:val="auto"/>
          <w:spacing w:val="0"/>
          <w:sz w:val="32"/>
          <w:szCs w:val="32"/>
          <w:highlight w:val="none"/>
        </w:rPr>
        <w:t xml:space="preserve"> 投诉工作机构应当建立投诉档案管理制度，及时、全面、准确记录有关投诉事项的受理和处理情况，按年度进行归档。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仿宋" w:hAnsi="仿宋" w:eastAsia="仿宋" w:cs="仿宋"/>
          <w:b w:val="0"/>
          <w:bCs/>
          <w:i w:val="0"/>
          <w:caps w:val="0"/>
          <w:color w:val="auto"/>
          <w:spacing w:val="0"/>
          <w:sz w:val="32"/>
          <w:szCs w:val="32"/>
          <w:highlight w:val="none"/>
          <w:lang w:val="en-US" w:eastAsia="zh-CN"/>
        </w:rPr>
      </w:pPr>
      <w:r>
        <w:rPr>
          <w:rFonts w:hint="eastAsia" w:ascii="仿宋" w:hAnsi="仿宋" w:eastAsia="仿宋" w:cs="仿宋"/>
          <w:b/>
          <w:bCs w:val="0"/>
          <w:i w:val="0"/>
          <w:caps w:val="0"/>
          <w:color w:val="auto"/>
          <w:spacing w:val="0"/>
          <w:sz w:val="32"/>
          <w:szCs w:val="32"/>
          <w:highlight w:val="none"/>
        </w:rPr>
        <w:t>第二十</w:t>
      </w:r>
      <w:r>
        <w:rPr>
          <w:rFonts w:hint="eastAsia" w:ascii="仿宋" w:hAnsi="仿宋" w:eastAsia="仿宋" w:cs="仿宋"/>
          <w:b/>
          <w:bCs w:val="0"/>
          <w:i w:val="0"/>
          <w:caps w:val="0"/>
          <w:color w:val="auto"/>
          <w:spacing w:val="0"/>
          <w:sz w:val="32"/>
          <w:szCs w:val="32"/>
          <w:highlight w:val="none"/>
          <w:lang w:val="en-US" w:eastAsia="zh-CN"/>
        </w:rPr>
        <w:t>八</w:t>
      </w:r>
      <w:r>
        <w:rPr>
          <w:rFonts w:hint="eastAsia" w:ascii="仿宋" w:hAnsi="仿宋" w:eastAsia="仿宋" w:cs="仿宋"/>
          <w:b/>
          <w:bCs w:val="0"/>
          <w:i w:val="0"/>
          <w:caps w:val="0"/>
          <w:color w:val="auto"/>
          <w:spacing w:val="0"/>
          <w:sz w:val="32"/>
          <w:szCs w:val="32"/>
          <w:highlight w:val="none"/>
        </w:rPr>
        <w:t>条</w:t>
      </w:r>
      <w:r>
        <w:rPr>
          <w:rFonts w:hint="eastAsia" w:ascii="仿宋" w:hAnsi="仿宋" w:eastAsia="仿宋" w:cs="仿宋"/>
          <w:b w:val="0"/>
          <w:bCs/>
          <w:i w:val="0"/>
          <w:caps w:val="0"/>
          <w:color w:val="auto"/>
          <w:spacing w:val="0"/>
          <w:sz w:val="32"/>
          <w:szCs w:val="32"/>
          <w:highlight w:val="none"/>
        </w:rPr>
        <w:t xml:space="preserve"> 各</w:t>
      </w:r>
      <w:r>
        <w:rPr>
          <w:rFonts w:hint="eastAsia" w:ascii="仿宋" w:hAnsi="仿宋" w:eastAsia="仿宋" w:cs="仿宋"/>
          <w:b w:val="0"/>
          <w:bCs/>
          <w:i w:val="0"/>
          <w:caps w:val="0"/>
          <w:color w:val="auto"/>
          <w:spacing w:val="0"/>
          <w:sz w:val="32"/>
          <w:szCs w:val="32"/>
          <w:highlight w:val="none"/>
          <w:lang w:val="en-US" w:eastAsia="zh-CN"/>
        </w:rPr>
        <w:t>县级市</w:t>
      </w:r>
      <w:r>
        <w:rPr>
          <w:rFonts w:hint="eastAsia" w:ascii="仿宋" w:hAnsi="仿宋" w:eastAsia="仿宋" w:cs="仿宋"/>
          <w:b w:val="0"/>
          <w:bCs/>
          <w:i w:val="0"/>
          <w:caps w:val="0"/>
          <w:color w:val="auto"/>
          <w:spacing w:val="0"/>
          <w:sz w:val="32"/>
          <w:szCs w:val="32"/>
          <w:highlight w:val="none"/>
        </w:rPr>
        <w:t>投诉工作机构应当每两个月向</w:t>
      </w:r>
      <w:r>
        <w:rPr>
          <w:rFonts w:hint="eastAsia" w:ascii="仿宋" w:hAnsi="仿宋" w:eastAsia="仿宋" w:cs="仿宋"/>
          <w:b w:val="0"/>
          <w:bCs/>
          <w:i w:val="0"/>
          <w:caps w:val="0"/>
          <w:color w:val="auto"/>
          <w:spacing w:val="0"/>
          <w:sz w:val="32"/>
          <w:szCs w:val="32"/>
          <w:highlight w:val="none"/>
          <w:lang w:val="en-US" w:eastAsia="zh-CN"/>
        </w:rPr>
        <w:t>上一级投诉工作机构</w:t>
      </w:r>
      <w:r>
        <w:rPr>
          <w:rFonts w:hint="eastAsia" w:ascii="仿宋" w:hAnsi="仿宋" w:eastAsia="仿宋" w:cs="仿宋"/>
          <w:b w:val="0"/>
          <w:bCs/>
          <w:i w:val="0"/>
          <w:caps w:val="0"/>
          <w:color w:val="auto"/>
          <w:spacing w:val="0"/>
          <w:sz w:val="32"/>
          <w:szCs w:val="32"/>
          <w:highlight w:val="none"/>
        </w:rPr>
        <w:t>上报</w:t>
      </w:r>
      <w:r>
        <w:rPr>
          <w:rFonts w:hint="eastAsia" w:ascii="仿宋" w:hAnsi="仿宋" w:eastAsia="仿宋" w:cs="仿宋"/>
          <w:b w:val="0"/>
          <w:bCs/>
          <w:i w:val="0"/>
          <w:caps w:val="0"/>
          <w:color w:val="auto"/>
          <w:spacing w:val="0"/>
          <w:sz w:val="32"/>
          <w:szCs w:val="32"/>
          <w:highlight w:val="none"/>
          <w:lang w:val="en-US" w:eastAsia="zh-CN"/>
        </w:rPr>
        <w:t>本地区</w:t>
      </w:r>
      <w:r>
        <w:rPr>
          <w:rFonts w:hint="eastAsia" w:ascii="仿宋" w:hAnsi="仿宋" w:eastAsia="仿宋" w:cs="仿宋"/>
          <w:b w:val="0"/>
          <w:bCs/>
          <w:i w:val="0"/>
          <w:caps w:val="0"/>
          <w:color w:val="auto"/>
          <w:spacing w:val="0"/>
          <w:sz w:val="32"/>
          <w:szCs w:val="32"/>
          <w:highlight w:val="none"/>
        </w:rPr>
        <w:t>投诉工作情况，包括收到投诉数量、处理进展情况、已处理完结投诉事项的详细情况和有关政策建议等。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 w:hAnsi="仿宋" w:eastAsia="仿宋" w:cs="仿宋"/>
          <w:b w:val="0"/>
          <w:bCs/>
          <w:i w:val="0"/>
          <w:caps w:val="0"/>
          <w:color w:val="auto"/>
          <w:spacing w:val="0"/>
          <w:sz w:val="32"/>
          <w:szCs w:val="32"/>
          <w:highlight w:val="none"/>
          <w:lang w:val="en-US"/>
        </w:rPr>
      </w:pPr>
      <w:r>
        <w:rPr>
          <w:rFonts w:hint="eastAsia" w:ascii="仿宋" w:hAnsi="仿宋" w:eastAsia="仿宋" w:cs="仿宋"/>
          <w:b w:val="0"/>
          <w:bCs/>
          <w:i w:val="0"/>
          <w:caps w:val="0"/>
          <w:color w:val="auto"/>
          <w:spacing w:val="0"/>
          <w:sz w:val="32"/>
          <w:szCs w:val="32"/>
          <w:highlight w:val="none"/>
          <w:lang w:val="en-US" w:eastAsia="zh-CN"/>
        </w:rPr>
        <w:t>各地级市投诉工作机构应当在单数月当月前3个工作日内向省外商投诉中心上报前两个月本地区投诉工作情况。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 w:hAnsi="仿宋" w:eastAsia="仿宋" w:cs="仿宋"/>
          <w:b w:val="0"/>
          <w:bCs/>
          <w:i w:val="0"/>
          <w:caps w:val="0"/>
          <w:color w:val="auto"/>
          <w:spacing w:val="0"/>
          <w:sz w:val="32"/>
          <w:szCs w:val="32"/>
          <w:highlight w:val="none"/>
          <w:lang w:val="en-US" w:eastAsia="zh-CN"/>
        </w:rPr>
      </w:pPr>
      <w:r>
        <w:rPr>
          <w:rFonts w:hint="eastAsia" w:ascii="仿宋" w:hAnsi="仿宋" w:eastAsia="仿宋" w:cs="仿宋"/>
          <w:b/>
          <w:bCs w:val="0"/>
          <w:i w:val="0"/>
          <w:caps w:val="0"/>
          <w:color w:val="auto"/>
          <w:spacing w:val="0"/>
          <w:sz w:val="32"/>
          <w:szCs w:val="32"/>
          <w:highlight w:val="none"/>
          <w:lang w:val="en-US" w:eastAsia="zh-CN"/>
        </w:rPr>
        <w:t>第二十九条</w:t>
      </w:r>
      <w:r>
        <w:rPr>
          <w:rFonts w:hint="eastAsia" w:ascii="仿宋" w:hAnsi="仿宋" w:eastAsia="仿宋" w:cs="仿宋"/>
          <w:b w:val="0"/>
          <w:bCs/>
          <w:i w:val="0"/>
          <w:caps w:val="0"/>
          <w:color w:val="auto"/>
          <w:spacing w:val="0"/>
          <w:sz w:val="32"/>
          <w:szCs w:val="32"/>
          <w:highlight w:val="none"/>
          <w:lang w:val="en-US" w:eastAsia="zh-CN"/>
        </w:rPr>
        <w:t xml:space="preserve"> 被投诉人有责任配合</w:t>
      </w:r>
      <w:r>
        <w:rPr>
          <w:rFonts w:hint="eastAsia" w:ascii="仿宋" w:hAnsi="仿宋" w:eastAsia="仿宋" w:cs="仿宋"/>
          <w:b w:val="0"/>
          <w:bCs/>
          <w:i w:val="0"/>
          <w:caps w:val="0"/>
          <w:color w:val="auto"/>
          <w:spacing w:val="0"/>
          <w:sz w:val="32"/>
          <w:szCs w:val="32"/>
          <w:highlight w:val="none"/>
        </w:rPr>
        <w:t>投诉工作机构</w:t>
      </w:r>
      <w:r>
        <w:rPr>
          <w:rFonts w:hint="eastAsia" w:ascii="仿宋" w:hAnsi="仿宋" w:eastAsia="仿宋" w:cs="仿宋"/>
          <w:b w:val="0"/>
          <w:bCs/>
          <w:i w:val="0"/>
          <w:caps w:val="0"/>
          <w:color w:val="auto"/>
          <w:spacing w:val="0"/>
          <w:sz w:val="32"/>
          <w:szCs w:val="32"/>
          <w:highlight w:val="none"/>
          <w:lang w:val="en-US" w:eastAsia="zh-CN"/>
        </w:rPr>
        <w:t>工作，违反本办法规定，有下列行为之一的，由其行政主管部门予以查处，造成严重后果的，对直接负责的主管人员和其他直接责任人给予行政处分：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 w:hAnsi="仿宋" w:eastAsia="仿宋" w:cs="仿宋"/>
          <w:b w:val="0"/>
          <w:bCs/>
          <w:i w:val="0"/>
          <w:caps w:val="0"/>
          <w:color w:val="auto"/>
          <w:spacing w:val="0"/>
          <w:sz w:val="32"/>
          <w:szCs w:val="32"/>
          <w:highlight w:val="none"/>
          <w:lang w:val="en-US" w:eastAsia="zh-CN"/>
        </w:rPr>
      </w:pPr>
      <w:r>
        <w:rPr>
          <w:rFonts w:hint="eastAsia" w:ascii="仿宋" w:hAnsi="仿宋" w:eastAsia="仿宋" w:cs="仿宋"/>
          <w:b w:val="0"/>
          <w:bCs/>
          <w:i w:val="0"/>
          <w:caps w:val="0"/>
          <w:color w:val="auto"/>
          <w:spacing w:val="0"/>
          <w:sz w:val="32"/>
          <w:szCs w:val="32"/>
          <w:highlight w:val="none"/>
          <w:lang w:val="en-US" w:eastAsia="zh-CN"/>
        </w:rPr>
        <w:t>（一）超越职权、滥用职权或者依法应当作为而不作为的；</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 w:hAnsi="仿宋" w:eastAsia="仿宋" w:cs="仿宋"/>
          <w:b w:val="0"/>
          <w:bCs/>
          <w:i w:val="0"/>
          <w:caps w:val="0"/>
          <w:color w:val="auto"/>
          <w:spacing w:val="0"/>
          <w:sz w:val="32"/>
          <w:szCs w:val="32"/>
          <w:highlight w:val="none"/>
          <w:lang w:val="en-US" w:eastAsia="zh-CN"/>
        </w:rPr>
      </w:pPr>
      <w:r>
        <w:rPr>
          <w:rFonts w:hint="eastAsia" w:ascii="仿宋" w:hAnsi="仿宋" w:eastAsia="仿宋" w:cs="仿宋"/>
          <w:b w:val="0"/>
          <w:bCs/>
          <w:i w:val="0"/>
          <w:caps w:val="0"/>
          <w:color w:val="auto"/>
          <w:spacing w:val="0"/>
          <w:sz w:val="32"/>
          <w:szCs w:val="32"/>
          <w:highlight w:val="none"/>
          <w:lang w:val="en-US" w:eastAsia="zh-CN"/>
        </w:rPr>
        <w:t>（二）因故意或者重大过失导致认定事实或者适用法律、法规错误，侵害投诉人合法权益的；</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 w:hAnsi="仿宋" w:eastAsia="仿宋" w:cs="仿宋"/>
          <w:b w:val="0"/>
          <w:bCs/>
          <w:i w:val="0"/>
          <w:caps w:val="0"/>
          <w:color w:val="auto"/>
          <w:spacing w:val="0"/>
          <w:sz w:val="32"/>
          <w:szCs w:val="32"/>
          <w:highlight w:val="none"/>
          <w:lang w:val="en-US" w:eastAsia="zh-CN"/>
        </w:rPr>
      </w:pPr>
      <w:r>
        <w:rPr>
          <w:rFonts w:hint="eastAsia" w:ascii="仿宋" w:hAnsi="仿宋" w:eastAsia="仿宋" w:cs="仿宋"/>
          <w:b w:val="0"/>
          <w:bCs/>
          <w:i w:val="0"/>
          <w:caps w:val="0"/>
          <w:color w:val="auto"/>
          <w:spacing w:val="0"/>
          <w:sz w:val="32"/>
          <w:szCs w:val="32"/>
          <w:highlight w:val="none"/>
          <w:lang w:val="en-US" w:eastAsia="zh-CN"/>
        </w:rPr>
        <w:t>（三）无正当理由推诿、敷衍、拖延投诉处理工作的；</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 w:hAnsi="仿宋" w:eastAsia="仿宋" w:cs="仿宋"/>
          <w:b w:val="0"/>
          <w:bCs/>
          <w:i w:val="0"/>
          <w:caps w:val="0"/>
          <w:color w:val="auto"/>
          <w:spacing w:val="0"/>
          <w:sz w:val="32"/>
          <w:szCs w:val="32"/>
          <w:highlight w:val="none"/>
          <w:lang w:val="en-US" w:eastAsia="zh-CN"/>
        </w:rPr>
      </w:pPr>
      <w:r>
        <w:rPr>
          <w:rFonts w:hint="eastAsia" w:ascii="仿宋" w:hAnsi="仿宋" w:eastAsia="仿宋" w:cs="仿宋"/>
          <w:b w:val="0"/>
          <w:bCs/>
          <w:i w:val="0"/>
          <w:caps w:val="0"/>
          <w:color w:val="auto"/>
          <w:spacing w:val="0"/>
          <w:sz w:val="32"/>
          <w:szCs w:val="32"/>
          <w:highlight w:val="none"/>
          <w:lang w:val="en-US" w:eastAsia="zh-CN"/>
        </w:rPr>
        <w:t>（四）对投诉处理意见未提出异议又拒不纠正的；</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 w:hAnsi="仿宋" w:eastAsia="仿宋" w:cs="仿宋"/>
          <w:b/>
          <w:bCs w:val="0"/>
          <w:i w:val="0"/>
          <w:caps w:val="0"/>
          <w:color w:val="auto"/>
          <w:spacing w:val="0"/>
          <w:sz w:val="32"/>
          <w:szCs w:val="32"/>
          <w:highlight w:val="none"/>
        </w:rPr>
      </w:pPr>
      <w:r>
        <w:rPr>
          <w:rFonts w:hint="eastAsia" w:ascii="仿宋" w:hAnsi="仿宋" w:eastAsia="仿宋" w:cs="仿宋"/>
          <w:b w:val="0"/>
          <w:bCs/>
          <w:i w:val="0"/>
          <w:caps w:val="0"/>
          <w:color w:val="auto"/>
          <w:spacing w:val="0"/>
          <w:sz w:val="32"/>
          <w:szCs w:val="32"/>
          <w:highlight w:val="none"/>
          <w:lang w:val="en-US" w:eastAsia="zh-CN"/>
        </w:rPr>
        <w:t xml:space="preserve">（五）威胁、刁难、打击报复投诉人的。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 w:hAnsi="仿宋" w:eastAsia="仿宋" w:cs="仿宋"/>
          <w:b w:val="0"/>
          <w:bCs/>
          <w:i w:val="0"/>
          <w:caps w:val="0"/>
          <w:color w:val="auto"/>
          <w:spacing w:val="0"/>
          <w:sz w:val="32"/>
          <w:szCs w:val="32"/>
          <w:highlight w:val="none"/>
        </w:rPr>
      </w:pPr>
      <w:r>
        <w:rPr>
          <w:rFonts w:hint="eastAsia" w:ascii="仿宋" w:hAnsi="仿宋" w:eastAsia="仿宋" w:cs="仿宋"/>
          <w:b/>
          <w:bCs w:val="0"/>
          <w:i w:val="0"/>
          <w:caps w:val="0"/>
          <w:color w:val="auto"/>
          <w:spacing w:val="0"/>
          <w:sz w:val="32"/>
          <w:szCs w:val="32"/>
          <w:highlight w:val="none"/>
        </w:rPr>
        <w:t>第</w:t>
      </w:r>
      <w:r>
        <w:rPr>
          <w:rFonts w:hint="eastAsia" w:ascii="仿宋" w:hAnsi="仿宋" w:eastAsia="仿宋" w:cs="仿宋"/>
          <w:b/>
          <w:bCs w:val="0"/>
          <w:i w:val="0"/>
          <w:caps w:val="0"/>
          <w:color w:val="auto"/>
          <w:spacing w:val="0"/>
          <w:sz w:val="32"/>
          <w:szCs w:val="32"/>
          <w:highlight w:val="none"/>
          <w:lang w:val="en-US" w:eastAsia="zh-CN"/>
        </w:rPr>
        <w:t>三</w:t>
      </w:r>
      <w:r>
        <w:rPr>
          <w:rFonts w:hint="eastAsia" w:ascii="仿宋" w:hAnsi="仿宋" w:eastAsia="仿宋" w:cs="仿宋"/>
          <w:b/>
          <w:bCs w:val="0"/>
          <w:i w:val="0"/>
          <w:caps w:val="0"/>
          <w:color w:val="auto"/>
          <w:spacing w:val="0"/>
          <w:sz w:val="32"/>
          <w:szCs w:val="32"/>
          <w:highlight w:val="none"/>
        </w:rPr>
        <w:t>十条</w:t>
      </w:r>
      <w:r>
        <w:rPr>
          <w:rFonts w:hint="eastAsia" w:ascii="仿宋" w:hAnsi="仿宋" w:eastAsia="仿宋" w:cs="仿宋"/>
          <w:b w:val="0"/>
          <w:bCs/>
          <w:i w:val="0"/>
          <w:caps w:val="0"/>
          <w:color w:val="auto"/>
          <w:spacing w:val="0"/>
          <w:sz w:val="32"/>
          <w:szCs w:val="32"/>
          <w:highlight w:val="none"/>
        </w:rPr>
        <w:t xml:space="preserve"> 投诉工作机构及其工作人员在处理外商投资企业投诉过程中滥用职权、玩忽职守、徇私舞弊的，或者泄露、非法向他人提供投诉处理过程中知悉的商业秘密、保密商务信息和个人隐私的，依据《中华人民共和国外商投资法》第三十九条的规定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 w:hAnsi="仿宋" w:eastAsia="仿宋" w:cs="仿宋"/>
          <w:b w:val="0"/>
          <w:bCs/>
          <w:i w:val="0"/>
          <w:caps w:val="0"/>
          <w:color w:val="auto"/>
          <w:spacing w:val="0"/>
          <w:sz w:val="32"/>
          <w:szCs w:val="32"/>
          <w:highlight w:val="none"/>
        </w:rPr>
      </w:pPr>
      <w:r>
        <w:rPr>
          <w:rFonts w:hint="eastAsia" w:ascii="仿宋" w:hAnsi="仿宋" w:eastAsia="仿宋" w:cs="仿宋"/>
          <w:b/>
          <w:bCs w:val="0"/>
          <w:i w:val="0"/>
          <w:caps w:val="0"/>
          <w:color w:val="auto"/>
          <w:spacing w:val="0"/>
          <w:sz w:val="32"/>
          <w:szCs w:val="32"/>
          <w:highlight w:val="none"/>
        </w:rPr>
        <w:t>第</w:t>
      </w:r>
      <w:r>
        <w:rPr>
          <w:rFonts w:hint="eastAsia" w:ascii="仿宋" w:hAnsi="仿宋" w:eastAsia="仿宋" w:cs="仿宋"/>
          <w:b/>
          <w:bCs w:val="0"/>
          <w:i w:val="0"/>
          <w:caps w:val="0"/>
          <w:color w:val="auto"/>
          <w:spacing w:val="0"/>
          <w:sz w:val="32"/>
          <w:szCs w:val="32"/>
          <w:highlight w:val="none"/>
          <w:lang w:val="en-US" w:eastAsia="zh-CN"/>
        </w:rPr>
        <w:t>三十一</w:t>
      </w:r>
      <w:r>
        <w:rPr>
          <w:rFonts w:hint="eastAsia" w:ascii="仿宋" w:hAnsi="仿宋" w:eastAsia="仿宋" w:cs="仿宋"/>
          <w:b/>
          <w:bCs w:val="0"/>
          <w:i w:val="0"/>
          <w:caps w:val="0"/>
          <w:color w:val="auto"/>
          <w:spacing w:val="0"/>
          <w:sz w:val="32"/>
          <w:szCs w:val="32"/>
          <w:highlight w:val="none"/>
        </w:rPr>
        <w:t>条</w:t>
      </w:r>
      <w:r>
        <w:rPr>
          <w:rFonts w:hint="eastAsia" w:ascii="仿宋" w:hAnsi="仿宋" w:eastAsia="仿宋" w:cs="仿宋"/>
          <w:b w:val="0"/>
          <w:bCs/>
          <w:i w:val="0"/>
          <w:caps w:val="0"/>
          <w:color w:val="auto"/>
          <w:spacing w:val="0"/>
          <w:sz w:val="32"/>
          <w:szCs w:val="32"/>
          <w:highlight w:val="none"/>
        </w:rPr>
        <w:t xml:space="preserve"> 投诉人通过外商投资投诉工作机制反映或者申请协调解决问题，任何单位和个人不得压制或者打击报复。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 w:hAnsi="仿宋" w:eastAsia="仿宋" w:cs="仿宋"/>
          <w:b w:val="0"/>
          <w:bCs/>
          <w:i w:val="0"/>
          <w:caps w:val="0"/>
          <w:color w:val="auto"/>
          <w:spacing w:val="0"/>
          <w:sz w:val="32"/>
          <w:szCs w:val="32"/>
          <w:highlight w:val="none"/>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jc w:val="center"/>
        <w:textAlignment w:val="auto"/>
        <w:rPr>
          <w:rFonts w:hint="eastAsia" w:ascii="黑体" w:hAnsi="黑体" w:eastAsia="黑体" w:cs="黑体"/>
          <w:b w:val="0"/>
          <w:bCs/>
          <w:i w:val="0"/>
          <w:caps w:val="0"/>
          <w:color w:val="auto"/>
          <w:spacing w:val="0"/>
          <w:sz w:val="32"/>
          <w:szCs w:val="32"/>
          <w:highlight w:val="none"/>
        </w:rPr>
      </w:pPr>
      <w:r>
        <w:rPr>
          <w:rFonts w:hint="eastAsia" w:ascii="黑体" w:hAnsi="黑体" w:eastAsia="黑体" w:cs="黑体"/>
          <w:b w:val="0"/>
          <w:bCs/>
          <w:i w:val="0"/>
          <w:caps w:val="0"/>
          <w:color w:val="auto"/>
          <w:spacing w:val="0"/>
          <w:sz w:val="32"/>
          <w:szCs w:val="32"/>
          <w:highlight w:val="none"/>
        </w:rPr>
        <w:t>第</w:t>
      </w:r>
      <w:r>
        <w:rPr>
          <w:rFonts w:hint="eastAsia" w:ascii="黑体" w:hAnsi="黑体" w:eastAsia="黑体" w:cs="黑体"/>
          <w:b w:val="0"/>
          <w:bCs/>
          <w:i w:val="0"/>
          <w:caps w:val="0"/>
          <w:color w:val="auto"/>
          <w:spacing w:val="0"/>
          <w:sz w:val="32"/>
          <w:szCs w:val="32"/>
          <w:highlight w:val="none"/>
          <w:lang w:val="en-US" w:eastAsia="zh-CN"/>
        </w:rPr>
        <w:t>六</w:t>
      </w:r>
      <w:r>
        <w:rPr>
          <w:rFonts w:hint="eastAsia" w:ascii="黑体" w:hAnsi="黑体" w:eastAsia="黑体" w:cs="黑体"/>
          <w:b w:val="0"/>
          <w:bCs/>
          <w:i w:val="0"/>
          <w:caps w:val="0"/>
          <w:color w:val="auto"/>
          <w:spacing w:val="0"/>
          <w:sz w:val="32"/>
          <w:szCs w:val="32"/>
          <w:highlight w:val="none"/>
        </w:rPr>
        <w:t>章 附则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 w:hAnsi="仿宋" w:eastAsia="仿宋" w:cs="仿宋"/>
          <w:b/>
          <w:bCs w:val="0"/>
          <w:i w:val="0"/>
          <w:caps w:val="0"/>
          <w:color w:val="auto"/>
          <w:spacing w:val="0"/>
          <w:sz w:val="32"/>
          <w:szCs w:val="32"/>
          <w:highlight w:val="none"/>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 w:hAnsi="仿宋" w:eastAsia="仿宋" w:cs="仿宋"/>
          <w:b w:val="0"/>
          <w:bCs/>
          <w:color w:val="auto"/>
          <w:sz w:val="32"/>
          <w:szCs w:val="32"/>
          <w:highlight w:val="none"/>
        </w:rPr>
      </w:pPr>
      <w:r>
        <w:rPr>
          <w:rFonts w:hint="eastAsia" w:ascii="仿宋" w:hAnsi="仿宋" w:eastAsia="仿宋" w:cs="仿宋"/>
          <w:b/>
          <w:bCs w:val="0"/>
          <w:i w:val="0"/>
          <w:caps w:val="0"/>
          <w:color w:val="auto"/>
          <w:spacing w:val="0"/>
          <w:sz w:val="32"/>
          <w:szCs w:val="32"/>
          <w:highlight w:val="none"/>
        </w:rPr>
        <w:t>第</w:t>
      </w:r>
      <w:r>
        <w:rPr>
          <w:rFonts w:hint="eastAsia" w:ascii="仿宋" w:hAnsi="仿宋" w:eastAsia="仿宋" w:cs="仿宋"/>
          <w:b/>
          <w:bCs w:val="0"/>
          <w:i w:val="0"/>
          <w:caps w:val="0"/>
          <w:color w:val="auto"/>
          <w:spacing w:val="0"/>
          <w:sz w:val="32"/>
          <w:szCs w:val="32"/>
          <w:highlight w:val="none"/>
          <w:lang w:val="en-US" w:eastAsia="zh-CN"/>
        </w:rPr>
        <w:t>三十二</w:t>
      </w:r>
      <w:r>
        <w:rPr>
          <w:rFonts w:hint="eastAsia" w:ascii="仿宋" w:hAnsi="仿宋" w:eastAsia="仿宋" w:cs="仿宋"/>
          <w:b/>
          <w:bCs w:val="0"/>
          <w:i w:val="0"/>
          <w:caps w:val="0"/>
          <w:color w:val="auto"/>
          <w:spacing w:val="0"/>
          <w:sz w:val="32"/>
          <w:szCs w:val="32"/>
          <w:highlight w:val="none"/>
        </w:rPr>
        <w:t>条</w:t>
      </w:r>
      <w:r>
        <w:rPr>
          <w:rFonts w:hint="eastAsia" w:ascii="仿宋" w:hAnsi="仿宋" w:eastAsia="仿宋" w:cs="仿宋"/>
          <w:b w:val="0"/>
          <w:bCs/>
          <w:i w:val="0"/>
          <w:caps w:val="0"/>
          <w:color w:val="auto"/>
          <w:spacing w:val="0"/>
          <w:sz w:val="32"/>
          <w:szCs w:val="32"/>
          <w:highlight w:val="none"/>
        </w:rPr>
        <w:t xml:space="preserve"> 香港特别行政区、澳门特别行政区、台湾地区投资者以及定居在国外的中国公民所投资企业投诉工作，参照本办法办理。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 w:hAnsi="仿宋" w:eastAsia="仿宋" w:cs="仿宋"/>
          <w:b w:val="0"/>
          <w:bCs/>
          <w:color w:val="auto"/>
          <w:sz w:val="32"/>
          <w:szCs w:val="32"/>
          <w:highlight w:val="none"/>
        </w:rPr>
      </w:pPr>
      <w:r>
        <w:rPr>
          <w:rFonts w:hint="eastAsia" w:ascii="仿宋" w:hAnsi="仿宋" w:eastAsia="仿宋" w:cs="仿宋"/>
          <w:b/>
          <w:bCs w:val="0"/>
          <w:i w:val="0"/>
          <w:caps w:val="0"/>
          <w:color w:val="auto"/>
          <w:spacing w:val="0"/>
          <w:sz w:val="32"/>
          <w:szCs w:val="32"/>
          <w:highlight w:val="none"/>
        </w:rPr>
        <w:t>第三十</w:t>
      </w:r>
      <w:r>
        <w:rPr>
          <w:rFonts w:hint="eastAsia" w:ascii="仿宋" w:hAnsi="仿宋" w:eastAsia="仿宋" w:cs="仿宋"/>
          <w:b/>
          <w:bCs w:val="0"/>
          <w:i w:val="0"/>
          <w:caps w:val="0"/>
          <w:color w:val="auto"/>
          <w:spacing w:val="0"/>
          <w:sz w:val="32"/>
          <w:szCs w:val="32"/>
          <w:highlight w:val="none"/>
          <w:lang w:val="en-US" w:eastAsia="zh-CN"/>
        </w:rPr>
        <w:t>三</w:t>
      </w:r>
      <w:r>
        <w:rPr>
          <w:rFonts w:hint="eastAsia" w:ascii="仿宋" w:hAnsi="仿宋" w:eastAsia="仿宋" w:cs="仿宋"/>
          <w:b/>
          <w:bCs w:val="0"/>
          <w:i w:val="0"/>
          <w:caps w:val="0"/>
          <w:color w:val="auto"/>
          <w:spacing w:val="0"/>
          <w:sz w:val="32"/>
          <w:szCs w:val="32"/>
          <w:highlight w:val="none"/>
        </w:rPr>
        <w:t>条</w:t>
      </w:r>
      <w:r>
        <w:rPr>
          <w:rFonts w:hint="eastAsia" w:ascii="仿宋" w:hAnsi="仿宋" w:eastAsia="仿宋" w:cs="仿宋"/>
          <w:b w:val="0"/>
          <w:bCs/>
          <w:i w:val="0"/>
          <w:caps w:val="0"/>
          <w:color w:val="auto"/>
          <w:spacing w:val="0"/>
          <w:sz w:val="32"/>
          <w:szCs w:val="32"/>
          <w:highlight w:val="none"/>
        </w:rPr>
        <w:t xml:space="preserve"> 本办法由</w:t>
      </w:r>
      <w:r>
        <w:rPr>
          <w:rFonts w:hint="eastAsia" w:ascii="仿宋" w:hAnsi="仿宋" w:eastAsia="仿宋" w:cs="仿宋"/>
          <w:b w:val="0"/>
          <w:bCs/>
          <w:i w:val="0"/>
          <w:caps w:val="0"/>
          <w:color w:val="auto"/>
          <w:spacing w:val="0"/>
          <w:sz w:val="32"/>
          <w:szCs w:val="32"/>
          <w:highlight w:val="none"/>
          <w:lang w:val="en-US" w:eastAsia="zh-CN"/>
        </w:rPr>
        <w:t>浙江省商务厅</w:t>
      </w:r>
      <w:r>
        <w:rPr>
          <w:rFonts w:hint="eastAsia" w:ascii="仿宋" w:hAnsi="仿宋" w:eastAsia="仿宋" w:cs="仿宋"/>
          <w:b w:val="0"/>
          <w:bCs/>
          <w:i w:val="0"/>
          <w:caps w:val="0"/>
          <w:color w:val="auto"/>
          <w:spacing w:val="0"/>
          <w:sz w:val="32"/>
          <w:szCs w:val="32"/>
          <w:highlight w:val="none"/>
        </w:rPr>
        <w:t>负责解释。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 w:hAnsi="仿宋" w:eastAsia="仿宋" w:cs="仿宋"/>
          <w:b w:val="0"/>
          <w:bCs/>
          <w:i w:val="0"/>
          <w:caps w:val="0"/>
          <w:color w:val="auto"/>
          <w:spacing w:val="0"/>
          <w:sz w:val="32"/>
          <w:szCs w:val="32"/>
          <w:highlight w:val="none"/>
          <w:lang w:val="en-US" w:eastAsia="zh-CN"/>
        </w:rPr>
      </w:pPr>
      <w:r>
        <w:rPr>
          <w:rFonts w:hint="eastAsia" w:ascii="仿宋" w:hAnsi="仿宋" w:eastAsia="仿宋" w:cs="仿宋"/>
          <w:b/>
          <w:bCs w:val="0"/>
          <w:i w:val="0"/>
          <w:caps w:val="0"/>
          <w:color w:val="auto"/>
          <w:spacing w:val="0"/>
          <w:sz w:val="32"/>
          <w:szCs w:val="32"/>
          <w:highlight w:val="none"/>
        </w:rPr>
        <w:t>第三十</w:t>
      </w:r>
      <w:r>
        <w:rPr>
          <w:rFonts w:hint="eastAsia" w:ascii="仿宋" w:hAnsi="仿宋" w:eastAsia="仿宋" w:cs="仿宋"/>
          <w:b/>
          <w:bCs w:val="0"/>
          <w:i w:val="0"/>
          <w:caps w:val="0"/>
          <w:color w:val="auto"/>
          <w:spacing w:val="0"/>
          <w:sz w:val="32"/>
          <w:szCs w:val="32"/>
          <w:highlight w:val="none"/>
          <w:lang w:val="en-US" w:eastAsia="zh-CN"/>
        </w:rPr>
        <w:t>四</w:t>
      </w:r>
      <w:r>
        <w:rPr>
          <w:rFonts w:hint="eastAsia" w:ascii="仿宋" w:hAnsi="仿宋" w:eastAsia="仿宋" w:cs="仿宋"/>
          <w:b/>
          <w:bCs w:val="0"/>
          <w:i w:val="0"/>
          <w:caps w:val="0"/>
          <w:color w:val="auto"/>
          <w:spacing w:val="0"/>
          <w:sz w:val="32"/>
          <w:szCs w:val="32"/>
          <w:highlight w:val="none"/>
        </w:rPr>
        <w:t>条</w:t>
      </w:r>
      <w:r>
        <w:rPr>
          <w:rFonts w:hint="eastAsia" w:ascii="仿宋" w:hAnsi="仿宋" w:eastAsia="仿宋" w:cs="仿宋"/>
          <w:b w:val="0"/>
          <w:bCs/>
          <w:i w:val="0"/>
          <w:caps w:val="0"/>
          <w:color w:val="auto"/>
          <w:spacing w:val="0"/>
          <w:sz w:val="32"/>
          <w:szCs w:val="32"/>
          <w:highlight w:val="none"/>
        </w:rPr>
        <w:t xml:space="preserve"> 本办法自××××年××月××日起施行。</w:t>
      </w:r>
      <w:r>
        <w:rPr>
          <w:rFonts w:hint="eastAsia" w:ascii="仿宋" w:hAnsi="仿宋" w:eastAsia="仿宋" w:cs="仿宋"/>
          <w:b w:val="0"/>
          <w:bCs/>
          <w:i w:val="0"/>
          <w:caps w:val="0"/>
          <w:color w:val="auto"/>
          <w:spacing w:val="0"/>
          <w:sz w:val="32"/>
          <w:szCs w:val="32"/>
          <w:highlight w:val="none"/>
          <w:lang w:val="en-US" w:eastAsia="zh-CN"/>
        </w:rPr>
        <w:t>2005</w:t>
      </w:r>
      <w:r>
        <w:rPr>
          <w:rFonts w:hint="eastAsia" w:ascii="仿宋" w:hAnsi="仿宋" w:eastAsia="仿宋" w:cs="仿宋"/>
          <w:b w:val="0"/>
          <w:bCs/>
          <w:i w:val="0"/>
          <w:caps w:val="0"/>
          <w:color w:val="auto"/>
          <w:spacing w:val="0"/>
          <w:sz w:val="32"/>
          <w:szCs w:val="32"/>
          <w:highlight w:val="none"/>
        </w:rPr>
        <w:t>年</w:t>
      </w:r>
      <w:r>
        <w:rPr>
          <w:rFonts w:hint="eastAsia" w:ascii="仿宋" w:hAnsi="仿宋" w:eastAsia="仿宋" w:cs="仿宋"/>
          <w:b w:val="0"/>
          <w:bCs/>
          <w:i w:val="0"/>
          <w:caps w:val="0"/>
          <w:color w:val="auto"/>
          <w:spacing w:val="0"/>
          <w:sz w:val="32"/>
          <w:szCs w:val="32"/>
          <w:highlight w:val="none"/>
          <w:lang w:val="en-US" w:eastAsia="zh-CN"/>
        </w:rPr>
        <w:t>12月7日浙江省人民政府办公厅浙政办发〔2005〕116号公布的《浙江省外商投资企业投诉处理暂行办法》同时废止。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b w:val="0"/>
          <w:bCs/>
          <w:i w:val="0"/>
          <w:caps w:val="0"/>
          <w:color w:val="auto"/>
          <w:spacing w:val="0"/>
          <w:sz w:val="32"/>
          <w:szCs w:val="32"/>
          <w:highlight w:val="none"/>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C48F6C"/>
    <w:multiLevelType w:val="singleLevel"/>
    <w:tmpl w:val="5EC48F6C"/>
    <w:lvl w:ilvl="0" w:tentative="0">
      <w:start w:val="10"/>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revisionView w:markup="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294243"/>
    <w:rsid w:val="07D45711"/>
    <w:rsid w:val="0B501273"/>
    <w:rsid w:val="1AA77E49"/>
    <w:rsid w:val="1AC60CAA"/>
    <w:rsid w:val="1CF95877"/>
    <w:rsid w:val="254536DD"/>
    <w:rsid w:val="2A01562F"/>
    <w:rsid w:val="2A0B705C"/>
    <w:rsid w:val="2CA2615D"/>
    <w:rsid w:val="2D7C7BB4"/>
    <w:rsid w:val="31700FBC"/>
    <w:rsid w:val="3816643F"/>
    <w:rsid w:val="39F2702A"/>
    <w:rsid w:val="3D540610"/>
    <w:rsid w:val="431864E4"/>
    <w:rsid w:val="48A953D2"/>
    <w:rsid w:val="54523141"/>
    <w:rsid w:val="5EEE2864"/>
    <w:rsid w:val="62726947"/>
    <w:rsid w:val="67125E8E"/>
    <w:rsid w:val="6BFC2AC2"/>
    <w:rsid w:val="6FF96E3C"/>
    <w:rsid w:val="71FD7241"/>
    <w:rsid w:val="74041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fyj</dc:creator>
  <cp:lastModifiedBy>李玉林/ZJSW</cp:lastModifiedBy>
  <cp:lastPrinted>2020-10-16T02:57:00Z</cp:lastPrinted>
  <dcterms:modified xsi:type="dcterms:W3CDTF">2020-11-19T07:46:16Z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