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“礼赞建党百年 逐梦开放新时代”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——开发区摄影大赛报名表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</w:p>
    <w:tbl>
      <w:tblPr>
        <w:tblStyle w:val="3"/>
        <w:tblW w:w="9200" w:type="dxa"/>
        <w:tblInd w:w="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1978"/>
        <w:gridCol w:w="1571"/>
        <w:gridCol w:w="29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6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摄影作品组别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（在相应的□√）</w:t>
            </w:r>
          </w:p>
        </w:tc>
        <w:tc>
          <w:tcPr>
            <w:tcW w:w="3549" w:type="dxa"/>
            <w:gridSpan w:val="2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“礼赞建党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百年”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摄影组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□</w:t>
            </w:r>
          </w:p>
        </w:tc>
        <w:tc>
          <w:tcPr>
            <w:tcW w:w="295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4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40"/>
                <w:lang w:val="en-US" w:eastAsia="zh-CN"/>
              </w:rPr>
              <w:t>“逐梦开放新时代”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4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40"/>
                <w:lang w:val="en-US" w:eastAsia="zh-CN"/>
              </w:rPr>
              <w:t>摄影组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    者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2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    箱</w:t>
            </w:r>
          </w:p>
        </w:tc>
        <w:tc>
          <w:tcPr>
            <w:tcW w:w="2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6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4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百度网盘下载地址</w:t>
            </w:r>
          </w:p>
        </w:tc>
        <w:tc>
          <w:tcPr>
            <w:tcW w:w="4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20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作品说明（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200字以内，用于作品展示、评比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</w:trPr>
        <w:tc>
          <w:tcPr>
            <w:tcW w:w="920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lang w:val="en-US" w:eastAsia="zh-CN"/>
        </w:rPr>
        <w:t>备注：请于5月12日前将报名表及参赛作品发送至邮箱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28"/>
          <w:szCs w:val="28"/>
          <w:lang w:val="en-US" w:eastAsia="zh-CN"/>
        </w:rPr>
        <w:t>weixinzjsw@163.com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lang w:val="en-US" w:eastAsia="zh-CN"/>
        </w:rPr>
        <w:t>，联系电话：罗挺，0571-82986262，15167676617。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42F82"/>
    <w:rsid w:val="27527F55"/>
    <w:rsid w:val="40C4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2021-04-19T07:09:00Z</dcterms:created>
  <dc:creator>WPS_1475889855</dc:creator>
  <cp:lastModifiedBy>阿晓啊°</cp:lastModifiedBy>
  <dcterms:modified xsi:type="dcterms:W3CDTF">2021-07-29T02:15:17Z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BCA843095BC54FF7A1062939F593B103</vt:lpwstr>
  </property>
</Properties>
</file>