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 w:val="0"/>
          <w:bCs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left"/>
        <w:rPr>
          <w:rFonts w:ascii="仿宋" w:hAnsi="仿宋" w:eastAsia="仿宋"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年度浙江跨境电商出口知名品牌名单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（排名不分先后）</w:t>
      </w:r>
    </w:p>
    <w:p>
      <w:pPr>
        <w:jc w:val="both"/>
        <w:rPr>
          <w:rFonts w:hint="eastAsia" w:asciiTheme="majorEastAsia" w:hAnsiTheme="majorEastAsia" w:eastAsiaTheme="majorEastAsia"/>
          <w:b/>
          <w:cap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84"/>
        <w:gridCol w:w="4273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tblHeader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出口品牌名称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企业名称（中文）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NOOA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杭州圣特电子商务有限公司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PULI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杭州翔天供应链管理有限公司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DANA XU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杭州川越丝绸进出口有限公司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SCM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山臣家居（浙江）有限公司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PROTEGE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杭州南博贸易有限公司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IMOU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杭州华橙网络科技有限公司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Verage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杭州维丽杰旅行用品有限公司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MOTPK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杭州傲迪凯智能家居有限公司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musshoe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浙江杉迪进出口股份有限公司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MAIDESITE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杭州南得智能科技有限公司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Timber Ridge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浙江泰普森数字科技有限公司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CloudStyle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浙江云端时代科技有限公司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YFFUSHI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浙江云端时代科技有限公司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Simplee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杭州森帛服饰有限公司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Featol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杭州申纺电子商务有限公司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SUNKISS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浙江珍琦护理用品有限公司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Hellozebra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杭州临安笛影贸易有限公司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HUIMO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杭州文通工艺家具制造有限公司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Touchat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建德市佳锦进出口有限公司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KATVR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杭州虚现科技股份有限公司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Elemuse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杭州星聚电子商务有限公司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SUNBEAUTY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杭州桑美实业有限公司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FREE SOLDIER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杭州统御国际贸易有限公司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ZSCM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桐庐正华文化用品有限公司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labebe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杭州环宇集团有限公司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EZVIZ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杭州萤石网络股份有限公司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Cokunst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宁波宁化通国际贸易有限公司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seago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宁波赛嘉电器有限公司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PAWHUT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遨森电子商务股份有限公司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Hidrotek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宁波灏钻科技有限公司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YOURLITE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宁波优耐特进出口有限公司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Market Union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宁波凯越国际贸易有限公司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RICHEN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宁波丽辰电器有限公司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BIG TREE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宁波金瑞国际贸易有限公司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SKP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宁波天翔汽车部件有限公司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mysoft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宁波佳达进出口有限公司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syloon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宁波赛龙进出口有限公司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Jar Melo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宁波咕咚创意科技有限公司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SnapFresh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宁波惠贝宝科技有限公司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RITFIT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宁波睿特菲体育科技有限公司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COSIEST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宁波蜜獾网络科技有限公司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Air Choice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宁波东曜电器公司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Lifeplus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宁波东曜电器公司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UTRUST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慈溪市优创电器有限公司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TWINSLUXES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浙江双宇电子科技有限公司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tenwin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宁波天虹文具有限公司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VENTION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宁波福茂威迅进出口有限公司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JUYI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巨一集团有限公司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MeatyWay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佩蒂动物营养科技股份有限公司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BLUE SKY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温州蓝天能源科技股份有限公司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Xinya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新亚电子股份有限公司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CLNONWOVEN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浙江朝隆纺织机械股份有限公司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HUALIAN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华联机械集团有限公司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DINGYE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浙江鼎业机械设备有限公司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Desai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德赛集团有限公司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Cobbe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卡贝科技股份有限公司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MAXGE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美高电气科技有限公司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Smug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恒林家居股份有限公司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Trunsun  solar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浙江贝盛绿能科技有限公司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cxsilk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浙江省长兴丝绸有限公司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FORNICE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湖州福美达纺织有限公司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Dowinx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安吉雷萨家具有限公司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 FA FANG ZHI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长兴金发纺织股份有限公司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Longwin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安吉县龙威家具有限责任公司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WEITAI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浙江威泰汽配有限公司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WANG JIN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浙江王金非织造布有限公司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 ELEVATOR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安川双菱电梯有限公司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ZHAO XIN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浙江兆新纺织科技股份有限公司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Ginza Travel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浙江银座箱包有限公司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HAD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海宁恒安达商贸有限公司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Coolmore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嘉兴海发进出口有限公司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TOPICK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浙江金蝉布艺股份有限公司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NICETOWN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绍兴永升化纤有限公司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AMMSUN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绍兴市上虞区天圣休闲用品有限公司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绍兴市耐特驱动科技有限公司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SUNNY GUARD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嵊州市恒丰工艺品有限公司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NEU MASTER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浙江普莱得电器股份有限公司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Eraspooky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浙江亚德工贸有限公司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FEIJIAN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浙江飞剑工贸有限公司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Coofix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金华市海杰进出口有限公司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Voraus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浙江瀚运五金有限公司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KLY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浙江康乐游休闲用品有限公司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浙江尤尼威机械有限公司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v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aliant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power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浙江福锐特电力科技有限公司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Sam-uk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台州市卓信塑业有限公司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SeeSa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市下控股有限公司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KENDE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浙江肯得机电股份有限公司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JMEXSUSS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临海市嘉茂灯饰工艺有限公司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PRT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浙江正裕工业股份有限公司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TALOS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塔罗斯科技股份有限公司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insurinsport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浙江英飞实业有限公司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TZCH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台州市长虹灯具厂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</w:tbl>
    <w:p>
      <w:pPr>
        <w:spacing w:line="360" w:lineRule="exact"/>
        <w:jc w:val="both"/>
        <w:rPr>
          <w:rFonts w:ascii="仿宋" w:hAnsi="仿宋" w:eastAsia="仿宋"/>
          <w:b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8"/>
    <w:rsid w:val="000C74D8"/>
    <w:rsid w:val="00181725"/>
    <w:rsid w:val="00810622"/>
    <w:rsid w:val="00992D78"/>
    <w:rsid w:val="00B75C3C"/>
    <w:rsid w:val="00FA7203"/>
    <w:rsid w:val="040E6BA2"/>
    <w:rsid w:val="0EB81713"/>
    <w:rsid w:val="1098657A"/>
    <w:rsid w:val="1629769C"/>
    <w:rsid w:val="1989128E"/>
    <w:rsid w:val="28F477EC"/>
    <w:rsid w:val="2D287B28"/>
    <w:rsid w:val="2DEB64C7"/>
    <w:rsid w:val="34464A90"/>
    <w:rsid w:val="35F6540E"/>
    <w:rsid w:val="37145BEC"/>
    <w:rsid w:val="38AD34D2"/>
    <w:rsid w:val="39B630D4"/>
    <w:rsid w:val="40E62FBF"/>
    <w:rsid w:val="5021506C"/>
    <w:rsid w:val="5433006B"/>
    <w:rsid w:val="558A09CB"/>
    <w:rsid w:val="57A371D5"/>
    <w:rsid w:val="5A3D6112"/>
    <w:rsid w:val="5B794923"/>
    <w:rsid w:val="60392B5F"/>
    <w:rsid w:val="62C57451"/>
    <w:rsid w:val="651B4A16"/>
    <w:rsid w:val="6737034C"/>
    <w:rsid w:val="7071162C"/>
    <w:rsid w:val="70E20E1A"/>
    <w:rsid w:val="73FC0772"/>
    <w:rsid w:val="74281390"/>
    <w:rsid w:val="74D93486"/>
    <w:rsid w:val="7C1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185</Words>
  <Characters>1059</Characters>
  <Lines>8</Lines>
  <Paragraphs>2</Paragraphs>
  <TotalTime>6</TotalTime>
  <ScaleCrop>false</ScaleCrop>
  <LinksUpToDate>false</LinksUpToDate>
  <CharactersWithSpaces>1242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2019-09-25T08:40:00Z</dcterms:created>
  <dc:creator>朱曼亭/ZJSW</dc:creator>
  <cp:lastModifiedBy>zzz12</cp:lastModifiedBy>
  <cp:lastPrinted>2019-09-25T09:33:00Z</cp:lastPrinted>
  <dcterms:modified xsi:type="dcterms:W3CDTF">2023-01-19T03:21:16Z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